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DAE" w:rsidRPr="00611361" w:rsidRDefault="007726FC" w:rsidP="004D00B7">
      <w:pPr>
        <w:spacing w:after="0"/>
        <w:jc w:val="both"/>
        <w:rPr>
          <w:b/>
        </w:rPr>
      </w:pPr>
      <w:r w:rsidRPr="00611361">
        <w:rPr>
          <w:b/>
        </w:rPr>
        <w:t>ÇAĞDAŞ DEVLET DÜZENLERİ</w:t>
      </w:r>
    </w:p>
    <w:p w:rsidR="007726FC" w:rsidRDefault="007726FC" w:rsidP="004D00B7">
      <w:pPr>
        <w:spacing w:after="0"/>
        <w:jc w:val="both"/>
      </w:pPr>
      <w:r>
        <w:t>13 Şubat</w:t>
      </w:r>
      <w:r w:rsidR="00611361">
        <w:t xml:space="preserve"> </w:t>
      </w:r>
      <w:r w:rsidR="00611361">
        <w:tab/>
      </w:r>
      <w:r>
        <w:t>: Dersin ve Kaynakların Tanıtılması</w:t>
      </w:r>
    </w:p>
    <w:p w:rsidR="007726FC" w:rsidRDefault="007726FC" w:rsidP="004D00B7">
      <w:pPr>
        <w:spacing w:after="0"/>
        <w:jc w:val="both"/>
      </w:pPr>
      <w:r>
        <w:t>20 Şubat</w:t>
      </w:r>
      <w:r w:rsidR="00611361">
        <w:tab/>
      </w:r>
      <w:r>
        <w:t>: Hükümet Sistemleri: Parlamenter Sistemler</w:t>
      </w:r>
      <w:r w:rsidR="0090534D">
        <w:t xml:space="preserve">, Başkanlık ve Yarı Başkanlık Sistemleri </w:t>
      </w:r>
    </w:p>
    <w:p w:rsidR="007726FC" w:rsidRDefault="007726FC" w:rsidP="004D00B7">
      <w:pPr>
        <w:spacing w:after="0"/>
        <w:jc w:val="both"/>
      </w:pPr>
      <w:r>
        <w:t>27 Şubat</w:t>
      </w:r>
      <w:r w:rsidR="00611361">
        <w:tab/>
      </w:r>
      <w:r>
        <w:t xml:space="preserve">: </w:t>
      </w:r>
      <w:r w:rsidR="0090534D">
        <w:t>Amerika Birleşik Devletleri</w:t>
      </w:r>
    </w:p>
    <w:p w:rsidR="007726FC" w:rsidRDefault="007726FC" w:rsidP="004D00B7">
      <w:pPr>
        <w:spacing w:after="0"/>
        <w:jc w:val="both"/>
      </w:pPr>
      <w:r>
        <w:t>6 Mart</w:t>
      </w:r>
      <w:r w:rsidR="00611361">
        <w:tab/>
      </w:r>
      <w:r w:rsidR="00611361">
        <w:tab/>
      </w:r>
      <w:r>
        <w:t xml:space="preserve">: </w:t>
      </w:r>
      <w:r w:rsidR="0090534D">
        <w:t>İngiltere</w:t>
      </w:r>
    </w:p>
    <w:p w:rsidR="007726FC" w:rsidRDefault="007726FC" w:rsidP="004D00B7">
      <w:pPr>
        <w:spacing w:after="0"/>
        <w:jc w:val="both"/>
      </w:pPr>
      <w:r>
        <w:t>13 Mart</w:t>
      </w:r>
      <w:r w:rsidR="00611361">
        <w:tab/>
      </w:r>
      <w:r>
        <w:t xml:space="preserve">: </w:t>
      </w:r>
      <w:r w:rsidR="0090534D">
        <w:t xml:space="preserve">Fransa </w:t>
      </w:r>
    </w:p>
    <w:p w:rsidR="007726FC" w:rsidRDefault="007726FC" w:rsidP="004D00B7">
      <w:pPr>
        <w:spacing w:after="0"/>
        <w:jc w:val="both"/>
      </w:pPr>
      <w:r>
        <w:t>20 Mart</w:t>
      </w:r>
      <w:r w:rsidR="00611361">
        <w:tab/>
      </w:r>
      <w:r>
        <w:t xml:space="preserve">: </w:t>
      </w:r>
      <w:r w:rsidR="007C4B83">
        <w:t>Almanya</w:t>
      </w:r>
    </w:p>
    <w:p w:rsidR="007726FC" w:rsidRDefault="007726FC" w:rsidP="004D00B7">
      <w:pPr>
        <w:spacing w:after="0"/>
        <w:jc w:val="both"/>
      </w:pPr>
      <w:r>
        <w:t>27 Mart</w:t>
      </w:r>
      <w:r w:rsidR="00611361">
        <w:tab/>
      </w:r>
      <w:r w:rsidR="007C4B83">
        <w:t>: İran</w:t>
      </w:r>
    </w:p>
    <w:p w:rsidR="007726FC" w:rsidRDefault="007726FC" w:rsidP="004D00B7">
      <w:pPr>
        <w:spacing w:after="0"/>
        <w:jc w:val="both"/>
      </w:pPr>
      <w:r>
        <w:t>3 Nisan</w:t>
      </w:r>
      <w:r w:rsidR="00611361">
        <w:tab/>
      </w:r>
      <w:r w:rsidR="00611361">
        <w:tab/>
      </w:r>
      <w:r>
        <w:t xml:space="preserve">: </w:t>
      </w:r>
      <w:r w:rsidR="007C4B83">
        <w:t>Ara Sınav</w:t>
      </w:r>
    </w:p>
    <w:p w:rsidR="007726FC" w:rsidRDefault="007726FC" w:rsidP="004D00B7">
      <w:pPr>
        <w:spacing w:after="0"/>
        <w:jc w:val="both"/>
      </w:pPr>
      <w:r>
        <w:t>10 Nisan</w:t>
      </w:r>
      <w:r w:rsidR="00021DA0">
        <w:tab/>
      </w:r>
      <w:r>
        <w:t xml:space="preserve">: </w:t>
      </w:r>
      <w:r w:rsidR="007C4B83">
        <w:t>Nijerya</w:t>
      </w:r>
    </w:p>
    <w:p w:rsidR="007726FC" w:rsidRDefault="007726FC" w:rsidP="004D00B7">
      <w:pPr>
        <w:spacing w:after="0"/>
        <w:jc w:val="both"/>
      </w:pPr>
      <w:r>
        <w:t>17 Nisan</w:t>
      </w:r>
      <w:r w:rsidR="00021DA0">
        <w:tab/>
      </w:r>
      <w:r>
        <w:t>: Çin</w:t>
      </w:r>
    </w:p>
    <w:p w:rsidR="007726FC" w:rsidRDefault="007726FC" w:rsidP="004D00B7">
      <w:pPr>
        <w:spacing w:after="0"/>
        <w:jc w:val="both"/>
      </w:pPr>
      <w:r>
        <w:t>24 Nisan</w:t>
      </w:r>
      <w:r w:rsidR="00021DA0">
        <w:tab/>
      </w:r>
      <w:r>
        <w:t xml:space="preserve">: </w:t>
      </w:r>
      <w:r w:rsidR="0040256F">
        <w:t>Brezilya</w:t>
      </w:r>
    </w:p>
    <w:p w:rsidR="007726FC" w:rsidRDefault="007726FC" w:rsidP="004D00B7">
      <w:pPr>
        <w:spacing w:after="0"/>
        <w:jc w:val="both"/>
      </w:pPr>
      <w:r>
        <w:t>1 Mayıs</w:t>
      </w:r>
      <w:r w:rsidR="00021DA0">
        <w:tab/>
      </w:r>
      <w:r w:rsidR="00021DA0">
        <w:tab/>
      </w:r>
      <w:r>
        <w:t xml:space="preserve">: </w:t>
      </w:r>
      <w:r w:rsidR="0025006E">
        <w:t xml:space="preserve">Resmî </w:t>
      </w:r>
      <w:r>
        <w:t>Tatil</w:t>
      </w:r>
    </w:p>
    <w:p w:rsidR="007726FC" w:rsidRDefault="007726FC" w:rsidP="004D00B7">
      <w:pPr>
        <w:spacing w:after="0"/>
        <w:jc w:val="both"/>
      </w:pPr>
      <w:r>
        <w:t>8 Mayıs</w:t>
      </w:r>
      <w:r w:rsidR="00021DA0">
        <w:tab/>
      </w:r>
      <w:r w:rsidR="00021DA0">
        <w:tab/>
      </w:r>
      <w:r>
        <w:t>: Lübnan</w:t>
      </w:r>
    </w:p>
    <w:p w:rsidR="00476741" w:rsidRDefault="007726FC" w:rsidP="004D00B7">
      <w:pPr>
        <w:spacing w:after="0"/>
        <w:jc w:val="both"/>
      </w:pPr>
      <w:r>
        <w:t>15 Mayıs</w:t>
      </w:r>
      <w:r w:rsidR="00021DA0">
        <w:tab/>
      </w:r>
      <w:r w:rsidR="004D00B7">
        <w:t>: Türkiye</w:t>
      </w:r>
      <w:r w:rsidR="0096235A">
        <w:t xml:space="preserve">  (16 Nisan referandumunda anayasa</w:t>
      </w:r>
      <w:r w:rsidR="007529DA">
        <w:t xml:space="preserve"> </w:t>
      </w:r>
      <w:r w:rsidR="0096235A">
        <w:t>tasarısı kabul edilmezse Rusya işlenecektir)</w:t>
      </w:r>
    </w:p>
    <w:p w:rsidR="007726FC" w:rsidRDefault="007726FC" w:rsidP="00730CD9">
      <w:pPr>
        <w:jc w:val="both"/>
      </w:pPr>
      <w:r>
        <w:t xml:space="preserve"> </w:t>
      </w:r>
    </w:p>
    <w:p w:rsidR="00805DB0" w:rsidRPr="00006983" w:rsidRDefault="00D03F55" w:rsidP="00805DB0">
      <w:pPr>
        <w:spacing w:after="0"/>
        <w:jc w:val="both"/>
      </w:pPr>
      <w:r w:rsidRPr="00D03F55">
        <w:rPr>
          <w:b/>
        </w:rPr>
        <w:t>Dersin Puanlaması</w:t>
      </w:r>
    </w:p>
    <w:p w:rsidR="00D03F55" w:rsidRDefault="00D03F55" w:rsidP="00805DB0">
      <w:pPr>
        <w:spacing w:after="0"/>
        <w:jc w:val="both"/>
      </w:pPr>
      <w:r>
        <w:t>Sun</w:t>
      </w:r>
      <w:r w:rsidR="00A833B0">
        <w:t>um %15, Ara sınav %40, Final sınavı % 45</w:t>
      </w:r>
      <w:r w:rsidR="00AD0B00">
        <w:t>s</w:t>
      </w:r>
    </w:p>
    <w:p w:rsidR="00805DB0" w:rsidRPr="00805DB0" w:rsidRDefault="00805DB0" w:rsidP="00805DB0">
      <w:pPr>
        <w:spacing w:after="0"/>
        <w:jc w:val="both"/>
        <w:rPr>
          <w:b/>
        </w:rPr>
      </w:pPr>
    </w:p>
    <w:p w:rsidR="00891590" w:rsidRPr="00891590" w:rsidRDefault="00891590" w:rsidP="00C451C1">
      <w:pPr>
        <w:spacing w:after="120"/>
        <w:jc w:val="both"/>
      </w:pPr>
      <w:r>
        <w:rPr>
          <w:b/>
        </w:rPr>
        <w:t xml:space="preserve">      Sunum: </w:t>
      </w:r>
      <w:r>
        <w:t xml:space="preserve">İlgili haftada hangi ülkenin hükümet sistemi anlatılacaksa, o ülkeyi tanıma adına öğrenciler tarafından sunum hazırlanacaktır. </w:t>
      </w:r>
      <w:r w:rsidR="00C451C1">
        <w:t>Dersi alan ö</w:t>
      </w:r>
      <w:r w:rsidR="007A4141">
        <w:t xml:space="preserve">ğrenci sayısına göre her hafta </w:t>
      </w:r>
      <w:r w:rsidR="00C031CB">
        <w:t xml:space="preserve">5 ya da </w:t>
      </w:r>
      <w:r w:rsidR="007A4141">
        <w:t>6</w:t>
      </w:r>
      <w:r w:rsidR="00C451C1">
        <w:t xml:space="preserve"> öğrenci sunum yapacaktır, sunum süresi toplamda 1 saati geçmeyecektir. </w:t>
      </w:r>
      <w:r>
        <w:t xml:space="preserve"> </w:t>
      </w:r>
    </w:p>
    <w:p w:rsidR="00FA5650" w:rsidRPr="00E3256E" w:rsidRDefault="0040256F" w:rsidP="00C451C1">
      <w:pPr>
        <w:spacing w:after="120"/>
        <w:ind w:firstLine="360"/>
        <w:jc w:val="both"/>
        <w:rPr>
          <w:b/>
        </w:rPr>
      </w:pPr>
      <w:r w:rsidRPr="00E3256E">
        <w:rPr>
          <w:b/>
        </w:rPr>
        <w:t>Sunum İçeriği</w:t>
      </w:r>
    </w:p>
    <w:p w:rsidR="00FA5650" w:rsidRDefault="00FA5650" w:rsidP="00C451C1">
      <w:pPr>
        <w:pStyle w:val="ListeParagraf"/>
        <w:numPr>
          <w:ilvl w:val="0"/>
          <w:numId w:val="2"/>
        </w:numPr>
        <w:spacing w:after="120"/>
        <w:jc w:val="both"/>
      </w:pPr>
      <w:r>
        <w:t xml:space="preserve">Ülkenin </w:t>
      </w:r>
      <w:r w:rsidR="008B7B46">
        <w:t>Genel Tanıtımı: Coğrafya, n</w:t>
      </w:r>
      <w:r>
        <w:t xml:space="preserve">üfus, </w:t>
      </w:r>
      <w:r w:rsidR="008B7B46">
        <w:t>kentleşme oranı, bayrağı, milli m</w:t>
      </w:r>
      <w:r>
        <w:t>arşı</w:t>
      </w:r>
      <w:r w:rsidR="009F24CF">
        <w:t xml:space="preserve"> vs.</w:t>
      </w:r>
    </w:p>
    <w:p w:rsidR="00FA5650" w:rsidRDefault="00FA5650" w:rsidP="00C451C1">
      <w:pPr>
        <w:pStyle w:val="ListeParagraf"/>
        <w:numPr>
          <w:ilvl w:val="0"/>
          <w:numId w:val="2"/>
        </w:numPr>
        <w:spacing w:after="120"/>
        <w:jc w:val="both"/>
      </w:pPr>
      <w:r>
        <w:t>Ülke Tarihi: Kısaca siyasi tarih</w:t>
      </w:r>
    </w:p>
    <w:p w:rsidR="00125354" w:rsidRDefault="00FA5650" w:rsidP="00C451C1">
      <w:pPr>
        <w:pStyle w:val="ListeParagraf"/>
        <w:numPr>
          <w:ilvl w:val="0"/>
          <w:numId w:val="2"/>
        </w:numPr>
        <w:spacing w:after="120"/>
        <w:jc w:val="both"/>
      </w:pPr>
      <w:r>
        <w:t xml:space="preserve">Ekonomi: Başlıca gelir kaynakları, gayri safi milli hasılası, kişi başı milli gelir, gelir dağılımındaki adalet, ekonomide sanayinin, tarımın, hizmet sektörünün yeri, </w:t>
      </w:r>
      <w:r w:rsidR="009F24CF">
        <w:t xml:space="preserve">kadın istihdamı, </w:t>
      </w:r>
      <w:r>
        <w:t>başlıca ekonomik krizler</w:t>
      </w:r>
    </w:p>
    <w:p w:rsidR="00125354" w:rsidRDefault="00FA5650" w:rsidP="00C451C1">
      <w:pPr>
        <w:pStyle w:val="ListeParagraf"/>
        <w:numPr>
          <w:ilvl w:val="0"/>
          <w:numId w:val="2"/>
        </w:numPr>
        <w:spacing w:after="120"/>
        <w:jc w:val="both"/>
      </w:pPr>
      <w:r>
        <w:t xml:space="preserve">Toplum yapısı: Etnik ve dini yapı, başlıca halk ayaklanmaları, toplumun temel sorunları   </w:t>
      </w:r>
    </w:p>
    <w:p w:rsidR="00FA5650" w:rsidRDefault="00FA5650" w:rsidP="00C451C1">
      <w:pPr>
        <w:pStyle w:val="ListeParagraf"/>
        <w:numPr>
          <w:ilvl w:val="0"/>
          <w:numId w:val="2"/>
        </w:numPr>
        <w:spacing w:after="120"/>
        <w:jc w:val="both"/>
      </w:pPr>
      <w:r>
        <w:t xml:space="preserve">Bilim, Kültür, Edebiyat: Bilim, kültür, edebiyat alanında tanınmış isimleri, bu isimlerin eserleri ve ülkenin önemli </w:t>
      </w:r>
      <w:r w:rsidR="009F24CF">
        <w:t xml:space="preserve">bilim ve kültür </w:t>
      </w:r>
      <w:r>
        <w:t>merkezleri</w:t>
      </w:r>
    </w:p>
    <w:p w:rsidR="00094C90" w:rsidRDefault="00094C90" w:rsidP="00C451C1">
      <w:pPr>
        <w:pStyle w:val="ListeParagraf"/>
        <w:numPr>
          <w:ilvl w:val="0"/>
          <w:numId w:val="2"/>
        </w:numPr>
        <w:spacing w:after="120"/>
        <w:jc w:val="both"/>
      </w:pPr>
      <w:r>
        <w:t xml:space="preserve">Önemli siyasi figürler: </w:t>
      </w:r>
      <w:r w:rsidR="00D25B31">
        <w:t xml:space="preserve">Ülkede cumhurbaşkanlığı, başbakanlık, bakanlık yapmış, siyasi parti lideri olmuş, bürokrasinin zirvesinde yer almış, darbe yapmış ve bu özellikleriyle halkın hafızasına kazınmış isimlerin kısa kısa tanıtılması.   </w:t>
      </w:r>
    </w:p>
    <w:p w:rsidR="00C451C1" w:rsidRDefault="00C451C1" w:rsidP="00C451C1">
      <w:pPr>
        <w:pStyle w:val="ListeParagraf"/>
        <w:spacing w:after="120"/>
        <w:jc w:val="both"/>
      </w:pPr>
    </w:p>
    <w:p w:rsidR="00A72278" w:rsidRDefault="00A72278" w:rsidP="00730CD9">
      <w:pPr>
        <w:jc w:val="both"/>
        <w:rPr>
          <w:b/>
        </w:rPr>
      </w:pPr>
      <w:r w:rsidRPr="00A72278">
        <w:rPr>
          <w:b/>
        </w:rPr>
        <w:t>KAYNAKLAR</w:t>
      </w:r>
    </w:p>
    <w:p w:rsidR="008B7B46" w:rsidRDefault="00A72278" w:rsidP="00C451C1">
      <w:pPr>
        <w:spacing w:after="0"/>
        <w:jc w:val="both"/>
      </w:pPr>
      <w:r>
        <w:t xml:space="preserve">Burhan AYKAÇ, Şenol DURGUN, </w:t>
      </w:r>
      <w:r>
        <w:rPr>
          <w:b/>
        </w:rPr>
        <w:t>Çağdaş Siyasal Sistemler</w:t>
      </w:r>
      <w:r>
        <w:t xml:space="preserve">, </w:t>
      </w:r>
      <w:proofErr w:type="spellStart"/>
      <w:r w:rsidR="009073D5">
        <w:t>Alter</w:t>
      </w:r>
      <w:proofErr w:type="spellEnd"/>
      <w:r w:rsidR="009073D5">
        <w:t xml:space="preserve"> Yayınları, 2015 (</w:t>
      </w:r>
      <w:r w:rsidR="008B7B46">
        <w:t>ABD, İngiltere, Fransa, Almanya, Rusya, İran, Çin, Lübnan</w:t>
      </w:r>
      <w:r w:rsidR="009073D5">
        <w:t>)</w:t>
      </w:r>
    </w:p>
    <w:p w:rsidR="00C451C1" w:rsidRDefault="00C451C1" w:rsidP="00C451C1">
      <w:pPr>
        <w:spacing w:after="0"/>
        <w:jc w:val="both"/>
      </w:pPr>
      <w:r>
        <w:t xml:space="preserve">Michael ROSKİN, </w:t>
      </w:r>
      <w:r>
        <w:rPr>
          <w:b/>
        </w:rPr>
        <w:t>Çağdaş Devlet Sistemleri</w:t>
      </w:r>
      <w:r>
        <w:t xml:space="preserve">, çev. Bahattin </w:t>
      </w:r>
      <w:proofErr w:type="spellStart"/>
      <w:r>
        <w:t>Seçilmişoğlu</w:t>
      </w:r>
      <w:proofErr w:type="spellEnd"/>
      <w:r>
        <w:t>, Adres Yayınları, 2014 (İngiltere, Fransa, Almanya, Rusya, Çin, Nijerya, İran)</w:t>
      </w:r>
    </w:p>
    <w:p w:rsidR="008B7B46" w:rsidRDefault="008B7B46" w:rsidP="00C451C1">
      <w:pPr>
        <w:spacing w:after="0"/>
        <w:jc w:val="both"/>
      </w:pPr>
      <w:r>
        <w:t xml:space="preserve">Ak Parti Ar-Ge Merkezi, </w:t>
      </w:r>
      <w:r>
        <w:rPr>
          <w:b/>
        </w:rPr>
        <w:t>Karşılaştırmalı Hükümet Sistemleri</w:t>
      </w:r>
      <w:r>
        <w:t>, (İngiltere, Almanya, ABD, Brezilya, Fransa,</w:t>
      </w:r>
      <w:r w:rsidR="005E7668">
        <w:t xml:space="preserve"> Rusya</w:t>
      </w:r>
      <w:r>
        <w:t>)</w:t>
      </w:r>
    </w:p>
    <w:p w:rsidR="00136D4C" w:rsidRPr="00136D4C" w:rsidRDefault="00136D4C" w:rsidP="00C451C1">
      <w:pPr>
        <w:spacing w:after="0"/>
        <w:jc w:val="both"/>
      </w:pPr>
      <w:r>
        <w:lastRenderedPageBreak/>
        <w:t xml:space="preserve">TBMM Araştırma Merkezi, </w:t>
      </w:r>
      <w:r>
        <w:rPr>
          <w:b/>
        </w:rPr>
        <w:t>Karşılaştırmalı Hükümet Sistemleri, Başkanlık Sistemi</w:t>
      </w:r>
      <w:r>
        <w:t>, 2015 (ABD, Brezilya</w:t>
      </w:r>
      <w:r w:rsidR="00C451C1">
        <w:t>,</w:t>
      </w:r>
      <w:r>
        <w:t xml:space="preserve"> Nijerya)</w:t>
      </w:r>
    </w:p>
    <w:p w:rsidR="00DC192A" w:rsidRPr="00DC192A" w:rsidRDefault="00DC192A" w:rsidP="00C451C1">
      <w:pPr>
        <w:spacing w:after="0"/>
        <w:jc w:val="both"/>
      </w:pPr>
      <w:r>
        <w:t xml:space="preserve">Cem EROĞUL, </w:t>
      </w:r>
      <w:r>
        <w:rPr>
          <w:b/>
        </w:rPr>
        <w:t>Çağdaş Devlet Düzenleri</w:t>
      </w:r>
      <w:r>
        <w:t>, Kırlangıç Yayınevi, 2005 (ABD, İngiltere, Fransa, Almanya)</w:t>
      </w:r>
    </w:p>
    <w:p w:rsidR="00A62B67" w:rsidRDefault="001F3E5E" w:rsidP="00C451C1">
      <w:pPr>
        <w:spacing w:after="0"/>
        <w:jc w:val="both"/>
      </w:pPr>
      <w:proofErr w:type="spellStart"/>
      <w:r>
        <w:t>Manfred</w:t>
      </w:r>
      <w:proofErr w:type="spellEnd"/>
      <w:r>
        <w:t xml:space="preserve"> VERNON</w:t>
      </w:r>
      <w:r w:rsidR="00A62B67">
        <w:t xml:space="preserve">, </w:t>
      </w:r>
      <w:r w:rsidR="00A62B67">
        <w:rPr>
          <w:b/>
        </w:rPr>
        <w:t>Devlet Sistemleri</w:t>
      </w:r>
      <w:r w:rsidR="00A62B67">
        <w:t xml:space="preserve">, çev. Mümtaz Soysal, </w:t>
      </w:r>
      <w:r w:rsidR="00CF4BB0">
        <w:t>Sevinç Basımevi, 1961</w:t>
      </w:r>
      <w:r w:rsidR="007543F3">
        <w:t xml:space="preserve"> (ABD, İngiltere, Fransa, Almanya, Sovyet Rusya)</w:t>
      </w:r>
    </w:p>
    <w:p w:rsidR="001F3E5E" w:rsidRDefault="001F3E5E" w:rsidP="00C451C1">
      <w:pPr>
        <w:spacing w:after="0"/>
        <w:jc w:val="both"/>
      </w:pPr>
      <w:r>
        <w:t>Esat ÇAM</w:t>
      </w:r>
      <w:r>
        <w:rPr>
          <w:b/>
        </w:rPr>
        <w:t xml:space="preserve">, </w:t>
      </w:r>
      <w:r w:rsidRPr="001F3E5E">
        <w:rPr>
          <w:b/>
        </w:rPr>
        <w:t>Devlet Sistemleri</w:t>
      </w:r>
      <w:r>
        <w:t>, Fakülteler M</w:t>
      </w:r>
      <w:r w:rsidR="00C451C1">
        <w:t>atbaası, 1970 (İngiltere, ABD,</w:t>
      </w:r>
      <w:r>
        <w:t xml:space="preserve"> Fransa</w:t>
      </w:r>
      <w:r w:rsidR="00C451C1">
        <w:t>, Sovyet Rusya</w:t>
      </w:r>
      <w:r>
        <w:t>)</w:t>
      </w:r>
    </w:p>
    <w:p w:rsidR="00C451C1" w:rsidRDefault="00C451C1" w:rsidP="00C451C1">
      <w:pPr>
        <w:spacing w:after="0"/>
        <w:jc w:val="both"/>
      </w:pPr>
      <w:bookmarkStart w:id="0" w:name="_GoBack"/>
      <w:bookmarkEnd w:id="0"/>
    </w:p>
    <w:p w:rsidR="00C451C1" w:rsidRPr="00C451C1" w:rsidRDefault="00C451C1" w:rsidP="00C451C1">
      <w:pPr>
        <w:spacing w:after="0"/>
        <w:jc w:val="both"/>
        <w:rPr>
          <w:b/>
        </w:rPr>
      </w:pPr>
      <w:r>
        <w:rPr>
          <w:b/>
        </w:rPr>
        <w:t>Yardımcı Kaynaklar</w:t>
      </w:r>
    </w:p>
    <w:p w:rsidR="001F3E5E" w:rsidRDefault="001F3E5E" w:rsidP="00C451C1">
      <w:pPr>
        <w:spacing w:after="0"/>
        <w:jc w:val="both"/>
      </w:pPr>
      <w:proofErr w:type="spellStart"/>
      <w:r>
        <w:t>Ayferi</w:t>
      </w:r>
      <w:proofErr w:type="spellEnd"/>
      <w:r>
        <w:t xml:space="preserve"> GÖZE, </w:t>
      </w:r>
      <w:r>
        <w:rPr>
          <w:b/>
        </w:rPr>
        <w:t>Liberal, Marksist, Faşist ve Sosyal Devlet Sistemleri</w:t>
      </w:r>
      <w:r>
        <w:t xml:space="preserve">, </w:t>
      </w:r>
      <w:r w:rsidR="00A82E22">
        <w:t>Fakülteler Matbaası, 1977</w:t>
      </w:r>
    </w:p>
    <w:p w:rsidR="00C451C1" w:rsidRDefault="00C451C1" w:rsidP="00C451C1">
      <w:pPr>
        <w:spacing w:after="0"/>
        <w:jc w:val="both"/>
      </w:pPr>
      <w:r>
        <w:t xml:space="preserve">Şenol DURGUN, </w:t>
      </w:r>
      <w:r>
        <w:rPr>
          <w:b/>
        </w:rPr>
        <w:t>Parlamenter Yapılar ve Parlamenterlerin Temsil Gücü</w:t>
      </w:r>
      <w:r>
        <w:t xml:space="preserve">, </w:t>
      </w:r>
      <w:proofErr w:type="spellStart"/>
      <w:r>
        <w:t>Alter</w:t>
      </w:r>
      <w:proofErr w:type="spellEnd"/>
      <w:r>
        <w:t xml:space="preserve"> Yayınları, 2005</w:t>
      </w:r>
    </w:p>
    <w:p w:rsidR="00C451C1" w:rsidRPr="00C451C1" w:rsidRDefault="00C451C1" w:rsidP="00C451C1">
      <w:pPr>
        <w:spacing w:after="0"/>
        <w:jc w:val="both"/>
      </w:pPr>
      <w:r>
        <w:t xml:space="preserve">Serap YAZICI, </w:t>
      </w:r>
      <w:r>
        <w:rPr>
          <w:b/>
        </w:rPr>
        <w:t>Başkanlık ve Yarı Başkanlık Sistemleri</w:t>
      </w:r>
      <w:r>
        <w:t>, İstanbul Bilgi Üniversitesi Yayınları, 2002</w:t>
      </w:r>
    </w:p>
    <w:p w:rsidR="00C451C1" w:rsidRDefault="00C451C1" w:rsidP="00730CD9">
      <w:pPr>
        <w:jc w:val="both"/>
      </w:pPr>
    </w:p>
    <w:p w:rsidR="00A72278" w:rsidRPr="00A72278" w:rsidRDefault="00A72278" w:rsidP="00730CD9">
      <w:pPr>
        <w:jc w:val="both"/>
      </w:pPr>
    </w:p>
    <w:sectPr w:rsidR="00A72278" w:rsidRPr="00A72278" w:rsidSect="0096235A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86B8E"/>
    <w:multiLevelType w:val="hybridMultilevel"/>
    <w:tmpl w:val="8C6211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A54DF"/>
    <w:multiLevelType w:val="hybridMultilevel"/>
    <w:tmpl w:val="924C18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492"/>
    <w:rsid w:val="00006983"/>
    <w:rsid w:val="00007F29"/>
    <w:rsid w:val="00021DA0"/>
    <w:rsid w:val="00050A88"/>
    <w:rsid w:val="00094C90"/>
    <w:rsid w:val="000B6295"/>
    <w:rsid w:val="00125354"/>
    <w:rsid w:val="00136D4C"/>
    <w:rsid w:val="001515FE"/>
    <w:rsid w:val="001969B9"/>
    <w:rsid w:val="001A19A9"/>
    <w:rsid w:val="001B281D"/>
    <w:rsid w:val="001D1E28"/>
    <w:rsid w:val="001F3E5E"/>
    <w:rsid w:val="00206E35"/>
    <w:rsid w:val="0025006E"/>
    <w:rsid w:val="002619FA"/>
    <w:rsid w:val="003D2DAE"/>
    <w:rsid w:val="0040256F"/>
    <w:rsid w:val="00475033"/>
    <w:rsid w:val="00476741"/>
    <w:rsid w:val="004D00B7"/>
    <w:rsid w:val="00571492"/>
    <w:rsid w:val="005813C5"/>
    <w:rsid w:val="005B6461"/>
    <w:rsid w:val="005E7668"/>
    <w:rsid w:val="00611361"/>
    <w:rsid w:val="0063743C"/>
    <w:rsid w:val="00666717"/>
    <w:rsid w:val="007113BE"/>
    <w:rsid w:val="00730CD9"/>
    <w:rsid w:val="007529DA"/>
    <w:rsid w:val="007543F3"/>
    <w:rsid w:val="007726FC"/>
    <w:rsid w:val="00786746"/>
    <w:rsid w:val="007A4141"/>
    <w:rsid w:val="007C4B83"/>
    <w:rsid w:val="007E42CD"/>
    <w:rsid w:val="00805DB0"/>
    <w:rsid w:val="0082779C"/>
    <w:rsid w:val="00891590"/>
    <w:rsid w:val="008B7B46"/>
    <w:rsid w:val="0090534D"/>
    <w:rsid w:val="009073D5"/>
    <w:rsid w:val="00930DA5"/>
    <w:rsid w:val="0096235A"/>
    <w:rsid w:val="009A12D2"/>
    <w:rsid w:val="009D66CD"/>
    <w:rsid w:val="009F24CF"/>
    <w:rsid w:val="00A20C51"/>
    <w:rsid w:val="00A31FA0"/>
    <w:rsid w:val="00A62B67"/>
    <w:rsid w:val="00A72278"/>
    <w:rsid w:val="00A82E22"/>
    <w:rsid w:val="00A833B0"/>
    <w:rsid w:val="00AD0B00"/>
    <w:rsid w:val="00B17A6B"/>
    <w:rsid w:val="00C031CB"/>
    <w:rsid w:val="00C451C1"/>
    <w:rsid w:val="00C94059"/>
    <w:rsid w:val="00CB2355"/>
    <w:rsid w:val="00CF4053"/>
    <w:rsid w:val="00CF4BB0"/>
    <w:rsid w:val="00D03F55"/>
    <w:rsid w:val="00D25B31"/>
    <w:rsid w:val="00DC192A"/>
    <w:rsid w:val="00E031F9"/>
    <w:rsid w:val="00E3256E"/>
    <w:rsid w:val="00E532AA"/>
    <w:rsid w:val="00EA7DA4"/>
    <w:rsid w:val="00F66620"/>
    <w:rsid w:val="00FA5650"/>
    <w:rsid w:val="00FC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74</cp:revision>
  <dcterms:created xsi:type="dcterms:W3CDTF">2017-01-31T09:02:00Z</dcterms:created>
  <dcterms:modified xsi:type="dcterms:W3CDTF">2017-03-28T06:59:00Z</dcterms:modified>
</cp:coreProperties>
</file>