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26700" w14:textId="74E4EF49" w:rsidR="002D51AF" w:rsidRPr="002D51AF" w:rsidRDefault="002D51AF" w:rsidP="00EF3D31">
      <w:pPr>
        <w:shd w:val="clear" w:color="auto" w:fill="3B5998"/>
        <w:spacing w:line="240" w:lineRule="atLeast"/>
        <w:rPr>
          <w:rFonts w:eastAsia="Times New Roman"/>
          <w:b/>
          <w:sz w:val="29"/>
          <w:szCs w:val="29"/>
        </w:rPr>
      </w:pPr>
      <w:r>
        <w:rPr>
          <w:rFonts w:ascii="PT Sans" w:eastAsia="Times New Roman" w:hAnsi="PT Sans"/>
          <w:sz w:val="24"/>
          <w:szCs w:val="24"/>
        </w:rPr>
        <w:t xml:space="preserve">                                        </w:t>
      </w:r>
      <w:r>
        <w:rPr>
          <w:rFonts w:ascii="PT Sans" w:eastAsia="Times New Roman" w:hAnsi="PT Sans"/>
          <w:b/>
          <w:sz w:val="24"/>
          <w:szCs w:val="24"/>
        </w:rPr>
        <w:t>FATMA NESİBE HANIM</w:t>
      </w:r>
    </w:p>
    <w:p w14:paraId="5B0978EA" w14:textId="77777777" w:rsidR="00EF3D31" w:rsidRDefault="00EF3D31" w:rsidP="00B44BDF">
      <w:pPr>
        <w:pStyle w:val="NormalWeb"/>
        <w:spacing w:line="384" w:lineRule="atLeast"/>
      </w:pPr>
      <w:r>
        <w:t>1911 yılının Osmanlısında Fatma Nesibe Hanım böyle hitap etmektedir kadınlara. Bu toplantılar (Beyaz Konferanslar) büyük konaklarda yapılıyor. Hepsi örtülü, (çarşaflı) beyazlar içinde 300 kadın. Beyaz Konferanslarla özdeşleşen Fatma Nesibe Hanım’la ilgili derinlemesine bilgiye kaynaklarda ne yazık ki rastlamadım.</w:t>
      </w:r>
    </w:p>
    <w:p w14:paraId="15707EF4" w14:textId="77777777" w:rsidR="00EF3D31" w:rsidRDefault="00EF3D31" w:rsidP="00B44BDF">
      <w:pPr>
        <w:pStyle w:val="NormalWeb"/>
        <w:spacing w:line="384" w:lineRule="atLeast"/>
      </w:pPr>
      <w:r>
        <w:t>1908-1910 yılları arasında Selanik’te çıkarılan Kadın adlı dergide bu konferansların dizi halinde verildiğini biliyoruz. Tüm kaynaklarda Beyaz Konferanslar diye aradığımızda karşımıza Fatma Nesibe Hanım çıkıyor, ancak ne toplantıya katılanların ne de Fatma Nesibe hanımın fotoğrafları yok. Bugüne kadar elimizdeki bilgiler, konferansların dokuz kez İstanbul’da yapıldığı, aynı konakta mı yoksa farklı konaklarda mı yapıldığına dair de kesin bilgi yok. Konak sahibinin, konferanslara katılan kadınların adları meçhul ama konuşmacı olarak hep Fatma Nesibe Hanım görünüyor.</w:t>
      </w:r>
    </w:p>
    <w:p w14:paraId="17C3173B" w14:textId="77777777" w:rsidR="00EF3D31" w:rsidRDefault="00EF3D31" w:rsidP="00B44BDF">
      <w:pPr>
        <w:pStyle w:val="NormalWeb"/>
        <w:spacing w:line="384" w:lineRule="atLeast"/>
      </w:pPr>
      <w:r>
        <w:t>Kadınların giysileri gibi salon da özenle hazırlanmış, her şey beyaz. Fatma Nesibe hanım kaynaklarda: Başı dik, erkek egemen topluma kafa tutan, ikinci Meşrutiyet döneminde yaşamış Osmanlı feministi, otuzlu yaşlarda, Avrupai, İngiliz tarzı topuz yapmış, ölçülü konuşma endişesi taşımayan ateşli bir hatibe olarak tarif ediliyor. Bir başka kaynakçada şöyle tarif ediliyor: Hak mücadelesinin, kadın dayanışmasının önemini konuşmalarına yansıtan cüretkâr bir kadın.</w:t>
      </w:r>
    </w:p>
    <w:p w14:paraId="325EFBF0" w14:textId="77777777" w:rsidR="00EF3D31" w:rsidRDefault="00EF3D31" w:rsidP="00B44BDF">
      <w:pPr>
        <w:pStyle w:val="NormalWeb"/>
        <w:spacing w:line="384" w:lineRule="atLeast"/>
      </w:pPr>
      <w:r>
        <w:t>Konferanslara katılanların muhtemelen Tanzimat’la başlayan modernleşme, yenileşme hareketinden etkilenen kültür ve sanatın merkezi kabul edilen Selanik’le bir bağlantıları vardı.</w:t>
      </w:r>
    </w:p>
    <w:p w14:paraId="00F4074C" w14:textId="77777777" w:rsidR="00EF3D31" w:rsidRDefault="00EF3D31" w:rsidP="00B44BDF">
      <w:pPr>
        <w:pStyle w:val="NormalWeb"/>
        <w:spacing w:line="384" w:lineRule="atLeast"/>
      </w:pPr>
    </w:p>
    <w:p w14:paraId="2CC8B1AC" w14:textId="49E8242A" w:rsidR="00EF3D31" w:rsidRDefault="00F40D0E">
      <w:r>
        <w:t xml:space="preserve">YASER ŞAHIN </w:t>
      </w:r>
    </w:p>
    <w:p w14:paraId="69C043F6" w14:textId="1A35BEB1" w:rsidR="00F40D0E" w:rsidRDefault="00F40D0E">
      <w:r>
        <w:t>150504022</w:t>
      </w:r>
      <w:bookmarkStart w:id="0" w:name="_GoBack"/>
      <w:bookmarkEnd w:id="0"/>
    </w:p>
    <w:sectPr w:rsidR="00F40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altName w:val="Arial"/>
    <w:panose1 w:val="02020603050405020304"/>
    <w:charset w:val="A2"/>
    <w:family w:val="roman"/>
    <w:pitch w:val="variable"/>
    <w:sig w:usb0="E0002EFF" w:usb1="C0007843" w:usb2="00000009" w:usb3="00000000" w:csb0="000001FF" w:csb1="00000000"/>
  </w:font>
  <w:font w:name="PT Sans">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31"/>
    <w:rsid w:val="002D51AF"/>
    <w:rsid w:val="00EF3D31"/>
    <w:rsid w:val="00F40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A5532A9"/>
  <w15:chartTrackingRefBased/>
  <w15:docId w15:val="{F88E7862-96DB-E946-92D0-A6389FC7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3D31"/>
    <w:rPr>
      <w:color w:val="0000FF"/>
      <w:u w:val="single"/>
    </w:rPr>
  </w:style>
  <w:style w:type="paragraph" w:styleId="NormalWeb">
    <w:name w:val="Normal (Web)"/>
    <w:basedOn w:val="Normal"/>
    <w:uiPriority w:val="99"/>
    <w:semiHidden/>
    <w:unhideWhenUsed/>
    <w:rsid w:val="00EF3D31"/>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EF3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essiz.yunus@gmail.com</dc:creator>
  <cp:keywords/>
  <dc:description/>
  <cp:lastModifiedBy>essiz.yunus@gmail.com</cp:lastModifiedBy>
  <cp:revision>4</cp:revision>
  <dcterms:created xsi:type="dcterms:W3CDTF">2017-12-24T12:57:00Z</dcterms:created>
  <dcterms:modified xsi:type="dcterms:W3CDTF">2017-12-24T12:59:00Z</dcterms:modified>
</cp:coreProperties>
</file>