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8D" w:rsidRPr="002557E7" w:rsidRDefault="00D700B6" w:rsidP="0056058D">
      <w:pPr>
        <w:rPr>
          <w:rFonts w:ascii="Times New Roman" w:hAnsi="Times New Roman" w:cs="Times New Roman"/>
          <w:b/>
          <w:sz w:val="24"/>
          <w:szCs w:val="24"/>
        </w:rPr>
      </w:pPr>
      <w:r w:rsidRPr="002557E7">
        <w:rPr>
          <w:rFonts w:ascii="Times New Roman" w:hAnsi="Times New Roman" w:cs="Times New Roman"/>
          <w:b/>
          <w:sz w:val="24"/>
          <w:szCs w:val="24"/>
        </w:rPr>
        <w:t xml:space="preserve"> </w:t>
      </w:r>
      <w:r w:rsidR="0056058D" w:rsidRPr="002557E7">
        <w:rPr>
          <w:rFonts w:ascii="Times New Roman" w:hAnsi="Times New Roman" w:cs="Times New Roman"/>
          <w:b/>
          <w:sz w:val="24"/>
          <w:szCs w:val="24"/>
        </w:rPr>
        <w:t>“Başını Eğmeyen Kadın”   Suat Derviş</w:t>
      </w:r>
    </w:p>
    <w:p w:rsidR="002557E7" w:rsidRPr="002557E7" w:rsidRDefault="002557E7" w:rsidP="0056058D">
      <w:pPr>
        <w:rPr>
          <w:rFonts w:ascii="Times New Roman" w:hAnsi="Times New Roman" w:cs="Times New Roman"/>
          <w:b/>
          <w:sz w:val="24"/>
          <w:szCs w:val="24"/>
        </w:rPr>
      </w:pP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Başta Kısaca Suat Derviş’ten biraz bilgiler vereceğim daha sonra mücadeleci yönüne değineceğim.</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Hafızanın karanlık bir köşesinde unutulmuş isimlerden sadece bir tanesi Suat Derviş. 1903 yılında İstanbul’da dünyaya gelen yazar ve gazeteci Suat Derviş, 69 senelik yaşamında birçok eser yazar ve birçok ilke imza atar.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Suat Derviş, Hatice Saadet adıyla varlıklı bir ailenin ortanca çocuğu olarak dünyaya gelir. Babası ünlü tıp profesörü İsmail Vehbi Derviş, annesi </w:t>
      </w:r>
      <w:proofErr w:type="spellStart"/>
      <w:r w:rsidRPr="002557E7">
        <w:rPr>
          <w:rFonts w:ascii="Times New Roman" w:hAnsi="Times New Roman" w:cs="Times New Roman"/>
          <w:sz w:val="24"/>
          <w:szCs w:val="24"/>
        </w:rPr>
        <w:t>Abdülmecid’in</w:t>
      </w:r>
      <w:proofErr w:type="spellEnd"/>
      <w:r w:rsidRPr="002557E7">
        <w:rPr>
          <w:rFonts w:ascii="Times New Roman" w:hAnsi="Times New Roman" w:cs="Times New Roman"/>
          <w:sz w:val="24"/>
          <w:szCs w:val="24"/>
        </w:rPr>
        <w:t xml:space="preserve"> </w:t>
      </w:r>
      <w:proofErr w:type="spellStart"/>
      <w:r w:rsidRPr="002557E7">
        <w:rPr>
          <w:rFonts w:ascii="Times New Roman" w:hAnsi="Times New Roman" w:cs="Times New Roman"/>
          <w:sz w:val="24"/>
          <w:szCs w:val="24"/>
        </w:rPr>
        <w:t>mabeyncilerinden</w:t>
      </w:r>
      <w:proofErr w:type="spellEnd"/>
      <w:r w:rsidRPr="002557E7">
        <w:rPr>
          <w:rFonts w:ascii="Times New Roman" w:hAnsi="Times New Roman" w:cs="Times New Roman"/>
          <w:sz w:val="24"/>
          <w:szCs w:val="24"/>
        </w:rPr>
        <w:t xml:space="preserve"> Kamil Bey’in kızı </w:t>
      </w:r>
      <w:proofErr w:type="spellStart"/>
      <w:r w:rsidRPr="002557E7">
        <w:rPr>
          <w:rFonts w:ascii="Times New Roman" w:hAnsi="Times New Roman" w:cs="Times New Roman"/>
          <w:sz w:val="24"/>
          <w:szCs w:val="24"/>
        </w:rPr>
        <w:t>Hesna</w:t>
      </w:r>
      <w:proofErr w:type="spellEnd"/>
      <w:r w:rsidRPr="002557E7">
        <w:rPr>
          <w:rFonts w:ascii="Times New Roman" w:hAnsi="Times New Roman" w:cs="Times New Roman"/>
          <w:sz w:val="24"/>
          <w:szCs w:val="24"/>
        </w:rPr>
        <w:t xml:space="preserve"> Hanım. Osmanlı’da Telefon İdaresi’nde çalışmaya başlayan ilk kadınlar arasında yer alan Hamiyet Hanım da kardeşi olur.</w:t>
      </w:r>
    </w:p>
    <w:p w:rsidR="0056058D" w:rsidRPr="002557E7" w:rsidRDefault="0056058D" w:rsidP="0056058D">
      <w:pPr>
        <w:rPr>
          <w:rFonts w:ascii="Times New Roman" w:hAnsi="Times New Roman" w:cs="Times New Roman"/>
          <w:b/>
          <w:sz w:val="24"/>
          <w:szCs w:val="24"/>
        </w:rPr>
      </w:pPr>
      <w:r w:rsidRPr="002557E7">
        <w:rPr>
          <w:rFonts w:ascii="Times New Roman" w:hAnsi="Times New Roman" w:cs="Times New Roman"/>
          <w:b/>
          <w:sz w:val="24"/>
          <w:szCs w:val="24"/>
        </w:rPr>
        <w:t xml:space="preserve">Doğumu ve İsmi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Doğduğu gece, gök gürlemelerinin gökyüzünü doldurduğunu ve şimşeklerin arka arkaya çaktığını söyler o geceyi yaşayanlar. 10 Ağustos’u 11 Ağustos’a bağlayan gece, yüzünün peçesiyle, yani yüzünde henüz yırtılmamış olan keseyle dünyaya gelir bebek. Bu olay evdeki yaşlı insanları çok heyecanlandırır. Hem yüzü örtülü hem de perşembeyi cumaya bağlayan gece doğduğundan ve ceddi Amasya’nın hâlâ bilinen evliyalarından Topal Hatip’e uzandığından bebeğin de evliya olduğu düşünülür. Fakat bebek kız olduğundan bu ihtimalin üzerinde fazla durulmaz; yine de herkese yaşamı boyunca uğur getirileceği düşünülür.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Küçük bebeğe Hatice Suat adını koyarlar. Hatice, erken doğan kız, Suat ise mutluluk anlamına gelir. Kızlarına Suat adını koymalarının nedeni ikinci çocuklarının erkek olmasını istemelerindendir muhtemelen. Suat Derviş, doğduğu günden hayatının son gününe kadar ‘Suat’ diye çağrılmasına rağmen, resmi evraklarda adı hep Hatice Saadet olarak geçer.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Kendisiyle yapılan bir söyleşide bu olayı şu şekilde açıklar:</w:t>
      </w:r>
      <w:r w:rsidRPr="002557E7">
        <w:rPr>
          <w:rFonts w:ascii="Times New Roman" w:hAnsi="Times New Roman" w:cs="Times New Roman"/>
          <w:sz w:val="24"/>
          <w:szCs w:val="24"/>
        </w:rPr>
        <w:br/>
        <w:t>“Annemle babam bana Suat adını takmak istediklerinde oldukça ters bir adam olan imam, ‘Hâşâ! Erkek adıdır olmaz!’ diye karşı çıkmıştı. Çaresiz, kayda, aşağı yukarı aynı anlama gelen Saadet adı geçildi, ama ailem ve dostlarım, bana hep ‘Suat’ diye hitap ettiler!”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_________________________________________________</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Eğitimi ilk olarak evde, Fransız bir mürebbiyenin gözetiminde başlar. Daha sonra Kadıköy Numune Rüştiyesine gider. Savaş zamanı eğitimini Bilgi Yurdu’nda devam ettirir. Konservatuar eğitimi için ablasıyla birlikte Almanya’ya gider ve piyano dersleri almaya başlar. Ancak daha sonra Edebiyat Fakültesi’ne yazılır, felsefe derslerine yönelir. </w:t>
      </w:r>
      <w:proofErr w:type="spellStart"/>
      <w:r w:rsidRPr="002557E7">
        <w:rPr>
          <w:rFonts w:ascii="Times New Roman" w:hAnsi="Times New Roman" w:cs="Times New Roman"/>
          <w:sz w:val="24"/>
          <w:szCs w:val="24"/>
        </w:rPr>
        <w:t>Ilk</w:t>
      </w:r>
      <w:proofErr w:type="spellEnd"/>
      <w:r w:rsidRPr="002557E7">
        <w:rPr>
          <w:rFonts w:ascii="Times New Roman" w:hAnsi="Times New Roman" w:cs="Times New Roman"/>
          <w:sz w:val="24"/>
          <w:szCs w:val="24"/>
        </w:rPr>
        <w:t xml:space="preserve"> gazetecilik deneyimini burada yaşar. </w:t>
      </w:r>
      <w:proofErr w:type="spellStart"/>
      <w:r w:rsidRPr="002557E7">
        <w:rPr>
          <w:rFonts w:ascii="Times New Roman" w:hAnsi="Times New Roman" w:cs="Times New Roman"/>
          <w:i/>
          <w:iCs/>
          <w:sz w:val="24"/>
          <w:szCs w:val="24"/>
        </w:rPr>
        <w:t>Uhistein</w:t>
      </w:r>
      <w:proofErr w:type="spellEnd"/>
      <w:r w:rsidRPr="002557E7">
        <w:rPr>
          <w:rFonts w:ascii="Times New Roman" w:hAnsi="Times New Roman" w:cs="Times New Roman"/>
          <w:sz w:val="24"/>
          <w:szCs w:val="24"/>
        </w:rPr>
        <w:t xml:space="preserve"> gazetesinde </w:t>
      </w:r>
      <w:proofErr w:type="spellStart"/>
      <w:r w:rsidRPr="002557E7">
        <w:rPr>
          <w:rFonts w:ascii="Times New Roman" w:hAnsi="Times New Roman" w:cs="Times New Roman"/>
          <w:sz w:val="24"/>
          <w:szCs w:val="24"/>
        </w:rPr>
        <w:t>Suzet</w:t>
      </w:r>
      <w:proofErr w:type="spellEnd"/>
      <w:r w:rsidRPr="002557E7">
        <w:rPr>
          <w:rFonts w:ascii="Times New Roman" w:hAnsi="Times New Roman" w:cs="Times New Roman"/>
          <w:sz w:val="24"/>
          <w:szCs w:val="24"/>
        </w:rPr>
        <w:t xml:space="preserve"> </w:t>
      </w:r>
      <w:proofErr w:type="spellStart"/>
      <w:r w:rsidRPr="002557E7">
        <w:rPr>
          <w:rFonts w:ascii="Times New Roman" w:hAnsi="Times New Roman" w:cs="Times New Roman"/>
          <w:sz w:val="24"/>
          <w:szCs w:val="24"/>
        </w:rPr>
        <w:t>Doli</w:t>
      </w:r>
      <w:proofErr w:type="spellEnd"/>
      <w:r w:rsidRPr="002557E7">
        <w:rPr>
          <w:rFonts w:ascii="Times New Roman" w:hAnsi="Times New Roman" w:cs="Times New Roman"/>
          <w:sz w:val="24"/>
          <w:szCs w:val="24"/>
        </w:rPr>
        <w:t xml:space="preserve"> imzasıyla yazar. Babasının ölümü üzerine fakülteden mezun olmadan ayrılır ve İstanbul’a döner.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Derviş’in ilk eseri olan </w:t>
      </w:r>
      <w:r w:rsidRPr="002557E7">
        <w:rPr>
          <w:rFonts w:ascii="Times New Roman" w:hAnsi="Times New Roman" w:cs="Times New Roman"/>
          <w:i/>
          <w:iCs/>
          <w:sz w:val="24"/>
          <w:szCs w:val="24"/>
        </w:rPr>
        <w:t>Hezeyan</w:t>
      </w:r>
      <w:r w:rsidRPr="002557E7">
        <w:rPr>
          <w:rFonts w:ascii="Times New Roman" w:hAnsi="Times New Roman" w:cs="Times New Roman"/>
          <w:sz w:val="24"/>
          <w:szCs w:val="24"/>
        </w:rPr>
        <w:t xml:space="preserve"> şiiri, 1918’de Alemdar gazetesinde yayınlanır. İlk romanı olan Kara Kitap 1920 yılında basılır. Yazdığı eserlerin büyük bir bölümü tefrikalar halinde çeşitli gazetelerde yayınlanır. Latin alfabesi ile yazdığı ilk eser Emine (1931), en bilinen eseri </w:t>
      </w:r>
      <w:r w:rsidRPr="002557E7">
        <w:rPr>
          <w:rFonts w:ascii="Times New Roman" w:hAnsi="Times New Roman" w:cs="Times New Roman"/>
          <w:sz w:val="24"/>
          <w:szCs w:val="24"/>
        </w:rPr>
        <w:lastRenderedPageBreak/>
        <w:t xml:space="preserve">ise Fosforlu </w:t>
      </w:r>
      <w:proofErr w:type="spellStart"/>
      <w:r w:rsidRPr="002557E7">
        <w:rPr>
          <w:rFonts w:ascii="Times New Roman" w:hAnsi="Times New Roman" w:cs="Times New Roman"/>
          <w:sz w:val="24"/>
          <w:szCs w:val="24"/>
        </w:rPr>
        <w:t>Cevriye’dir</w:t>
      </w:r>
      <w:proofErr w:type="spellEnd"/>
      <w:r w:rsidRPr="002557E7">
        <w:rPr>
          <w:rFonts w:ascii="Times New Roman" w:hAnsi="Times New Roman" w:cs="Times New Roman"/>
          <w:sz w:val="24"/>
          <w:szCs w:val="24"/>
        </w:rPr>
        <w:t xml:space="preserve"> (1944-45 yıllarında tefrika halinde yayınlanır). Bunların dışında yazdığı romanlar: Hiçbiri, Ne Bir Ses Ne Bir Nefes, Çılgın Gibi, Buhran Gecesi, Fatma’nın Günahı, Gönül Gibi, Bu Roman Olan Şeylerin Romanıdır, İstanbul’un Bir Gecesi, Biz Üç Kardeşiz, Kendine Tapan Kadın, Zeynep İçin, Ankara Mahpusu ve Aksaray’dan Bir Perihan.</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Suat Derviş, İleri, Alemdar, İkdam, Süs, Resimli Ay, Cumhuriyet, Son Posta, Yeni Ay, Tan, Haber, Son Telgraf, Gece Postası gazetelerinde çalışır. 1922’de Ankara hükümetinin temsilcisi olarak İstanbul’a gelen </w:t>
      </w:r>
      <w:proofErr w:type="gramStart"/>
      <w:r w:rsidRPr="002557E7">
        <w:rPr>
          <w:rFonts w:ascii="Times New Roman" w:hAnsi="Times New Roman" w:cs="Times New Roman"/>
          <w:sz w:val="24"/>
          <w:szCs w:val="24"/>
        </w:rPr>
        <w:t>Refet</w:t>
      </w:r>
      <w:proofErr w:type="gramEnd"/>
      <w:r w:rsidRPr="002557E7">
        <w:rPr>
          <w:rFonts w:ascii="Times New Roman" w:hAnsi="Times New Roman" w:cs="Times New Roman"/>
          <w:sz w:val="24"/>
          <w:szCs w:val="24"/>
        </w:rPr>
        <w:t xml:space="preserve"> </w:t>
      </w:r>
      <w:proofErr w:type="spellStart"/>
      <w:r w:rsidRPr="002557E7">
        <w:rPr>
          <w:rFonts w:ascii="Times New Roman" w:hAnsi="Times New Roman" w:cs="Times New Roman"/>
          <w:sz w:val="24"/>
          <w:szCs w:val="24"/>
        </w:rPr>
        <w:t>Bele’yle</w:t>
      </w:r>
      <w:proofErr w:type="spellEnd"/>
      <w:r w:rsidRPr="002557E7">
        <w:rPr>
          <w:rFonts w:ascii="Times New Roman" w:hAnsi="Times New Roman" w:cs="Times New Roman"/>
          <w:sz w:val="24"/>
          <w:szCs w:val="24"/>
        </w:rPr>
        <w:t xml:space="preserve"> ilk röportajı Alemdar gazetesi için kendisi </w:t>
      </w:r>
      <w:proofErr w:type="spellStart"/>
      <w:r w:rsidRPr="002557E7">
        <w:rPr>
          <w:rFonts w:ascii="Times New Roman" w:hAnsi="Times New Roman" w:cs="Times New Roman"/>
          <w:sz w:val="24"/>
          <w:szCs w:val="24"/>
        </w:rPr>
        <w:t>kendisi</w:t>
      </w:r>
      <w:proofErr w:type="spellEnd"/>
      <w:r w:rsidRPr="002557E7">
        <w:rPr>
          <w:rFonts w:ascii="Times New Roman" w:hAnsi="Times New Roman" w:cs="Times New Roman"/>
          <w:sz w:val="24"/>
          <w:szCs w:val="24"/>
        </w:rPr>
        <w:t xml:space="preserve"> yapar. Resimli Ay ve Tan gazetelerinin hayatında ayrı bir yeri vardır. Resimli Ay’da Suat Derviş ilk defa solcu basın dünyasına adım atar Derviş. 1936 yılından itibaren çalışmaya başladığı Tan gazetesinde ise kadın sorunlarına değinir ve dış siyaset olayları ile ilgili haberler yapar. Ancak burada çalıştığı sürede hayatını etkileyen en önemli gelişme Sovyetler Birliği’ne yaptığı gezidir. Burada gördükleri onun zihin dünyasını önemli ölçüde etkiler.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Nâzım Hikmet 1918’de O'nun </w:t>
      </w:r>
      <w:r w:rsidRPr="002557E7">
        <w:rPr>
          <w:rFonts w:ascii="Times New Roman" w:hAnsi="Times New Roman" w:cs="Times New Roman"/>
          <w:b/>
          <w:bCs/>
          <w:sz w:val="24"/>
          <w:szCs w:val="24"/>
        </w:rPr>
        <w:t>Hezeyan </w:t>
      </w:r>
      <w:r w:rsidRPr="002557E7">
        <w:rPr>
          <w:rFonts w:ascii="Times New Roman" w:hAnsi="Times New Roman" w:cs="Times New Roman"/>
          <w:sz w:val="24"/>
          <w:szCs w:val="24"/>
        </w:rPr>
        <w:t>adlı şiirini gizlice </w:t>
      </w:r>
      <w:r w:rsidRPr="002557E7">
        <w:rPr>
          <w:rFonts w:ascii="Times New Roman" w:hAnsi="Times New Roman" w:cs="Times New Roman"/>
          <w:i/>
          <w:iCs/>
          <w:sz w:val="24"/>
          <w:szCs w:val="24"/>
        </w:rPr>
        <w:t>Alemdar </w:t>
      </w:r>
      <w:r w:rsidRPr="002557E7">
        <w:rPr>
          <w:rFonts w:ascii="Times New Roman" w:hAnsi="Times New Roman" w:cs="Times New Roman"/>
          <w:sz w:val="24"/>
          <w:szCs w:val="24"/>
        </w:rPr>
        <w:t>gazetesinin edebiyat ekinde yayımlatır. O, bu olayı şöyle anlatır: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b/>
          <w:bCs/>
          <w:sz w:val="24"/>
          <w:szCs w:val="24"/>
        </w:rPr>
        <w:t>"Yazılarımı kimseye göstermezdim. Mektepte olduğum saatte bize gelmiş, masanın üstünde unuttuğum yazımı okumuş ve annemden izin alarak, onu benden gizli bastırmak için yanına almış."</w:t>
      </w:r>
      <w:r w:rsidRPr="002557E7">
        <w:rPr>
          <w:rFonts w:ascii="Times New Roman" w:hAnsi="Times New Roman" w:cs="Times New Roman"/>
          <w:sz w:val="24"/>
          <w:szCs w:val="24"/>
        </w:rPr>
        <w:t xml:space="preserve">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Önce kızmış bu olaya, ama sonra içten içe de gurur duymuş...</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Suat Derviş’in bir başka özelliği </w:t>
      </w:r>
      <w:proofErr w:type="gramStart"/>
      <w:r w:rsidRPr="002557E7">
        <w:rPr>
          <w:rFonts w:ascii="Times New Roman" w:hAnsi="Times New Roman" w:cs="Times New Roman"/>
          <w:sz w:val="24"/>
          <w:szCs w:val="24"/>
        </w:rPr>
        <w:t>ise,O'nun</w:t>
      </w:r>
      <w:proofErr w:type="gramEnd"/>
      <w:r w:rsidRPr="002557E7">
        <w:rPr>
          <w:rFonts w:ascii="Times New Roman" w:hAnsi="Times New Roman" w:cs="Times New Roman"/>
          <w:sz w:val="24"/>
          <w:szCs w:val="24"/>
        </w:rPr>
        <w:t xml:space="preserve"> hem korkusuz hem de başı dik biri olmasıdır. Nâzım gibi “tuttuğunu koparan” ve genç kadınların peşinden koştuğu yakışıklı bir “ilahın” aşk teklifini reddedecek kadar da kişiliklidir. Yılışmaz, gevşemez…</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Burjuva kültürüyle yetişen Suat Derviş, evde aldığı Fransızca, Almanca, edebiyat, müzik ve temel bilimler eğitimini 1914'de Kadıköy Numune Rüştiyesi'nde sürdürür.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Önce çocukluk arkadaşı, sonra sırdaşı ve </w:t>
      </w:r>
      <w:proofErr w:type="spellStart"/>
      <w:r w:rsidRPr="002557E7">
        <w:rPr>
          <w:rFonts w:ascii="Times New Roman" w:hAnsi="Times New Roman" w:cs="Times New Roman"/>
          <w:sz w:val="24"/>
          <w:szCs w:val="24"/>
        </w:rPr>
        <w:t>TKP'de</w:t>
      </w:r>
      <w:proofErr w:type="spellEnd"/>
      <w:r w:rsidRPr="002557E7">
        <w:rPr>
          <w:rFonts w:ascii="Times New Roman" w:hAnsi="Times New Roman" w:cs="Times New Roman"/>
          <w:sz w:val="24"/>
          <w:szCs w:val="24"/>
        </w:rPr>
        <w:t xml:space="preserve"> yoldaşı olan Nazım Hikmet, ''Başı Eğilmez'‘ diye tanımladığı Suat Derviş'in hayatının bütün dönemlerinde yanında olacaktır.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''Nazım'ın Hezeyan''isimli şiirini Alemdar Gazetesinde yayınlatması kaderini değiştirir ve </w:t>
      </w:r>
      <w:proofErr w:type="gramStart"/>
      <w:r w:rsidRPr="002557E7">
        <w:rPr>
          <w:rFonts w:ascii="Times New Roman" w:hAnsi="Times New Roman" w:cs="Times New Roman"/>
          <w:sz w:val="24"/>
          <w:szCs w:val="24"/>
        </w:rPr>
        <w:t>Babıali</w:t>
      </w:r>
      <w:proofErr w:type="gramEnd"/>
      <w:r w:rsidRPr="002557E7">
        <w:rPr>
          <w:rFonts w:ascii="Times New Roman" w:hAnsi="Times New Roman" w:cs="Times New Roman"/>
          <w:sz w:val="24"/>
          <w:szCs w:val="24"/>
        </w:rPr>
        <w:t xml:space="preserve"> ile tanışır. "Ağlasa da gizliyor gözlerinin yaşını Bir kere eğemedim bu kadının başını" Nazım Hikmet İlk romanı olan Kara Kitap 1920 yılında basıldığında 16 yaşındadır.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1930'lara kadar kadın kahramanları, bireysel acıları ve aşkları yazan Suat Derviş, 1930 sonrası toplumsal gerçekçi çizgide yazmaya başlar.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1936 yılından itibaren çalışmaya başladığı Tan gazetesinde ise kadın sorunlarına değinir ve dış siyaset olayları ile ilgili haberler yapar.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1936 yılında Montrö Konferansı'nı izlemeye gider ve böylece yurtdışına giden ilk kadın gazeteci olur.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1937 yılında Sovyetler Birliği'ne gider ve döndüğünde kızıl bir''komünist''olarak damgalanır.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lastRenderedPageBreak/>
        <w:t xml:space="preserve">1940 yılında TKP Genel Sekreteri, </w:t>
      </w:r>
      <w:proofErr w:type="spellStart"/>
      <w:r w:rsidRPr="002557E7">
        <w:rPr>
          <w:rFonts w:ascii="Times New Roman" w:hAnsi="Times New Roman" w:cs="Times New Roman"/>
          <w:sz w:val="24"/>
          <w:szCs w:val="24"/>
        </w:rPr>
        <w:t>Spartakis</w:t>
      </w:r>
      <w:proofErr w:type="spellEnd"/>
      <w:r w:rsidRPr="002557E7">
        <w:rPr>
          <w:rFonts w:ascii="Times New Roman" w:hAnsi="Times New Roman" w:cs="Times New Roman"/>
          <w:sz w:val="24"/>
          <w:szCs w:val="24"/>
        </w:rPr>
        <w:t xml:space="preserve"> hareketine katılan, Reşat Fuat </w:t>
      </w:r>
      <w:proofErr w:type="spellStart"/>
      <w:r w:rsidRPr="002557E7">
        <w:rPr>
          <w:rFonts w:ascii="Times New Roman" w:hAnsi="Times New Roman" w:cs="Times New Roman"/>
          <w:sz w:val="24"/>
          <w:szCs w:val="24"/>
        </w:rPr>
        <w:t>Baraner</w:t>
      </w:r>
      <w:proofErr w:type="spellEnd"/>
      <w:r w:rsidRPr="002557E7">
        <w:rPr>
          <w:rFonts w:ascii="Times New Roman" w:hAnsi="Times New Roman" w:cs="Times New Roman"/>
          <w:sz w:val="24"/>
          <w:szCs w:val="24"/>
        </w:rPr>
        <w:t xml:space="preserve"> ile evlenir. </w:t>
      </w:r>
      <w:proofErr w:type="spellStart"/>
      <w:r w:rsidRPr="002557E7">
        <w:rPr>
          <w:rFonts w:ascii="Times New Roman" w:hAnsi="Times New Roman" w:cs="Times New Roman"/>
          <w:sz w:val="24"/>
          <w:szCs w:val="24"/>
        </w:rPr>
        <w:t>Baranerler</w:t>
      </w:r>
      <w:proofErr w:type="spellEnd"/>
      <w:r w:rsidRPr="002557E7">
        <w:rPr>
          <w:rFonts w:ascii="Times New Roman" w:hAnsi="Times New Roman" w:cs="Times New Roman"/>
          <w:sz w:val="24"/>
          <w:szCs w:val="24"/>
        </w:rPr>
        <w:t xml:space="preserve"> olarak ''Yeni Edebiyat Dergisi''</w:t>
      </w:r>
      <w:proofErr w:type="spellStart"/>
      <w:r w:rsidRPr="002557E7">
        <w:rPr>
          <w:rFonts w:ascii="Times New Roman" w:hAnsi="Times New Roman" w:cs="Times New Roman"/>
          <w:sz w:val="24"/>
          <w:szCs w:val="24"/>
        </w:rPr>
        <w:t>ni</w:t>
      </w:r>
      <w:proofErr w:type="spellEnd"/>
      <w:r w:rsidRPr="002557E7">
        <w:rPr>
          <w:rFonts w:ascii="Times New Roman" w:hAnsi="Times New Roman" w:cs="Times New Roman"/>
          <w:sz w:val="24"/>
          <w:szCs w:val="24"/>
        </w:rPr>
        <w:t xml:space="preserve"> çıkarırlar, ancak askeri mahkemede yargılanırlar.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1944'de yazdığı, ''Neden Sovyetler Birliğinin dostuyum?''adlı kitabı, Sovyet düşmanı propagandayı gemlemede önemli işlev görür ama uzun yıllar iş bulmasını zorlaştırır.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1944 TKP tutuklamalarında Reşat Fuat </w:t>
      </w:r>
      <w:proofErr w:type="spellStart"/>
      <w:r w:rsidRPr="002557E7">
        <w:rPr>
          <w:rFonts w:ascii="Times New Roman" w:hAnsi="Times New Roman" w:cs="Times New Roman"/>
          <w:sz w:val="24"/>
          <w:szCs w:val="24"/>
        </w:rPr>
        <w:t>Baraner'i</w:t>
      </w:r>
      <w:proofErr w:type="spellEnd"/>
      <w:r w:rsidRPr="002557E7">
        <w:rPr>
          <w:rFonts w:ascii="Times New Roman" w:hAnsi="Times New Roman" w:cs="Times New Roman"/>
          <w:sz w:val="24"/>
          <w:szCs w:val="24"/>
        </w:rPr>
        <w:t xml:space="preserve"> sakladığı ve yasadışı Türkiye Komünist Partisi'ne üye olduğu gerekçesiyle bir yıl hapse </w:t>
      </w:r>
      <w:proofErr w:type="gramStart"/>
      <w:r w:rsidRPr="002557E7">
        <w:rPr>
          <w:rFonts w:ascii="Times New Roman" w:hAnsi="Times New Roman" w:cs="Times New Roman"/>
          <w:sz w:val="24"/>
          <w:szCs w:val="24"/>
        </w:rPr>
        <w:t>mahkum</w:t>
      </w:r>
      <w:proofErr w:type="gramEnd"/>
      <w:r w:rsidRPr="002557E7">
        <w:rPr>
          <w:rFonts w:ascii="Times New Roman" w:hAnsi="Times New Roman" w:cs="Times New Roman"/>
          <w:sz w:val="24"/>
          <w:szCs w:val="24"/>
        </w:rPr>
        <w:t xml:space="preserve"> olur. Ayrıca aynı yıl bir sorgu sırasında çocuğunu düşürür.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Hapisten çıktıktan sonra kendisine karşı 'şüpheli' yaklaşım nedeniyle iş bulması da çok güç olur. 1951 TKP tutuklamalarında Reşat Fuat içerdeyken iş bulamayan Suat Derviş Avrupa'ya gider ve o yıllarda en </w:t>
      </w:r>
      <w:proofErr w:type="spellStart"/>
      <w:r w:rsidRPr="002557E7">
        <w:rPr>
          <w:rFonts w:ascii="Times New Roman" w:hAnsi="Times New Roman" w:cs="Times New Roman"/>
          <w:sz w:val="24"/>
          <w:szCs w:val="24"/>
        </w:rPr>
        <w:t>en</w:t>
      </w:r>
      <w:proofErr w:type="spellEnd"/>
      <w:r w:rsidRPr="002557E7">
        <w:rPr>
          <w:rFonts w:ascii="Times New Roman" w:hAnsi="Times New Roman" w:cs="Times New Roman"/>
          <w:sz w:val="24"/>
          <w:szCs w:val="24"/>
        </w:rPr>
        <w:t xml:space="preserve"> tanınmış eserleri olan Fosforlu </w:t>
      </w:r>
      <w:proofErr w:type="spellStart"/>
      <w:r w:rsidRPr="002557E7">
        <w:rPr>
          <w:rFonts w:ascii="Times New Roman" w:hAnsi="Times New Roman" w:cs="Times New Roman"/>
          <w:sz w:val="24"/>
          <w:szCs w:val="24"/>
        </w:rPr>
        <w:t>Cevriye</w:t>
      </w:r>
      <w:proofErr w:type="spellEnd"/>
      <w:r w:rsidRPr="002557E7">
        <w:rPr>
          <w:rFonts w:ascii="Times New Roman" w:hAnsi="Times New Roman" w:cs="Times New Roman"/>
          <w:sz w:val="24"/>
          <w:szCs w:val="24"/>
        </w:rPr>
        <w:t xml:space="preserve"> gibi romanlarını yazar.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Fransa'da Fransız Komünist Partisi ile ilişki içinde olur ve Maksim </w:t>
      </w:r>
      <w:proofErr w:type="spellStart"/>
      <w:r w:rsidRPr="002557E7">
        <w:rPr>
          <w:rFonts w:ascii="Times New Roman" w:hAnsi="Times New Roman" w:cs="Times New Roman"/>
          <w:sz w:val="24"/>
          <w:szCs w:val="24"/>
        </w:rPr>
        <w:t>Gorki</w:t>
      </w:r>
      <w:proofErr w:type="spellEnd"/>
      <w:r w:rsidRPr="002557E7">
        <w:rPr>
          <w:rFonts w:ascii="Times New Roman" w:hAnsi="Times New Roman" w:cs="Times New Roman"/>
          <w:sz w:val="24"/>
          <w:szCs w:val="24"/>
        </w:rPr>
        <w:t xml:space="preserve">, Virginia </w:t>
      </w:r>
      <w:proofErr w:type="spellStart"/>
      <w:r w:rsidRPr="002557E7">
        <w:rPr>
          <w:rFonts w:ascii="Times New Roman" w:hAnsi="Times New Roman" w:cs="Times New Roman"/>
          <w:sz w:val="24"/>
          <w:szCs w:val="24"/>
        </w:rPr>
        <w:t>Woolf</w:t>
      </w:r>
      <w:proofErr w:type="spellEnd"/>
      <w:r w:rsidRPr="002557E7">
        <w:rPr>
          <w:rFonts w:ascii="Times New Roman" w:hAnsi="Times New Roman" w:cs="Times New Roman"/>
          <w:sz w:val="24"/>
          <w:szCs w:val="24"/>
        </w:rPr>
        <w:t xml:space="preserve"> ve </w:t>
      </w:r>
      <w:proofErr w:type="spellStart"/>
      <w:r w:rsidRPr="002557E7">
        <w:rPr>
          <w:rFonts w:ascii="Times New Roman" w:hAnsi="Times New Roman" w:cs="Times New Roman"/>
          <w:sz w:val="24"/>
          <w:szCs w:val="24"/>
        </w:rPr>
        <w:t>Aragon</w:t>
      </w:r>
      <w:proofErr w:type="spellEnd"/>
      <w:r w:rsidRPr="002557E7">
        <w:rPr>
          <w:rFonts w:ascii="Times New Roman" w:hAnsi="Times New Roman" w:cs="Times New Roman"/>
          <w:sz w:val="24"/>
          <w:szCs w:val="24"/>
        </w:rPr>
        <w:t xml:space="preserve"> ile aynı sayfalarda eserleri yayınlanır. 1963 yılında Türkiye'ye döner.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1970 yılında on yedi arkadaşıyla birlikte ''Türkiye Devrimci Kadınlar Derneğini'' kurar ve 7 Mart 1971 günü ise Dünya Demokratik Kadınlar Gecesi'nde açılış konuşması yapar.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 1971 yılında solcu gençleri evinde saklamaktan dolayı, yani ölümünden bir yıl önce yine tutuklanmıştır Aldığı burjuva kültüre rağmen, feminist ideolojiden uzak işçi sınıfının aydın bir kadını olan Suat Derviş 23 Temmuz 1972 yılında İstanbul'da yaşama gözlerini kapatır.</w:t>
      </w:r>
    </w:p>
    <w:p w:rsidR="002557E7" w:rsidRPr="002557E7" w:rsidRDefault="002557E7" w:rsidP="0056058D">
      <w:pPr>
        <w:rPr>
          <w:rFonts w:ascii="Times New Roman" w:hAnsi="Times New Roman" w:cs="Times New Roman"/>
          <w:sz w:val="24"/>
          <w:szCs w:val="24"/>
        </w:rPr>
      </w:pP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Suat Derviş ve Mücadeleciliği </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Suat Derviş, Sabahattin Ali, Nâzım Hikmet, Ahmet Hamdi Tanpınar, </w:t>
      </w:r>
      <w:proofErr w:type="spellStart"/>
      <w:r w:rsidRPr="002557E7">
        <w:rPr>
          <w:rFonts w:ascii="Times New Roman" w:hAnsi="Times New Roman" w:cs="Times New Roman"/>
          <w:sz w:val="24"/>
          <w:szCs w:val="24"/>
        </w:rPr>
        <w:t>Attila</w:t>
      </w:r>
      <w:proofErr w:type="spellEnd"/>
      <w:r w:rsidRPr="002557E7">
        <w:rPr>
          <w:rFonts w:ascii="Times New Roman" w:hAnsi="Times New Roman" w:cs="Times New Roman"/>
          <w:sz w:val="24"/>
          <w:szCs w:val="24"/>
        </w:rPr>
        <w:t xml:space="preserve"> İlhan, Orhan Kemal gibi isimleri bir dergi çatısı altında toplamış güçlü bir kadındı. Birçokları ağzını açmaktan, kalemini oynatmaktan korkarken ömrünün sonuna kadar faşizmin karşısında durmuş güçlü bir kadın. Nâzım Hikmet’e “Ağlasa da gizliyor gözlerinin yaşını; / Bir kere eğemedim bu kadının başını” mısralarını yazdıracak kadar güçlü bir kadın...</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O, SADECE TKP SEKRETERİ REŞAT FUAT BARANER'İN EŞİ DEĞİL, İŞÇİ SINIFININ, SAVAŞ YOLUNDA YÜRÜYEN VE KADIN HAREKETİNİN SUAT DERVİŞ'İYDİ.</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Muhabir olarak Avrupa’ya giden ilk kadındır. Uluslararası Montrö ve Lozan konferanslarına muhabir olarak katılır. Edebiyat alanında üretkenliği, onu yavaşlatmaz. Aksine gazetecilikten gelen yazarlığı metinlerinde zenginlik sağlar. Zaman içerisinde kendi değişimiyle birlikte metinleri de değişir, evrilir.  Daha çok cinsiyet ve eşitlik temelinde kadınları ele alan yazıları sosyalizmin etkisiyle toplumcu gerçekçi bir çizgiye kayar.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Çimen </w:t>
      </w:r>
      <w:proofErr w:type="spellStart"/>
      <w:r w:rsidRPr="002557E7">
        <w:rPr>
          <w:rFonts w:ascii="Times New Roman" w:hAnsi="Times New Roman" w:cs="Times New Roman"/>
          <w:sz w:val="24"/>
          <w:szCs w:val="24"/>
        </w:rPr>
        <w:t>Günay</w:t>
      </w:r>
      <w:proofErr w:type="spellEnd"/>
      <w:r w:rsidRPr="002557E7">
        <w:rPr>
          <w:rFonts w:ascii="Times New Roman" w:hAnsi="Times New Roman" w:cs="Times New Roman"/>
          <w:sz w:val="24"/>
          <w:szCs w:val="24"/>
        </w:rPr>
        <w:t>–</w:t>
      </w:r>
      <w:proofErr w:type="spellStart"/>
      <w:r w:rsidRPr="002557E7">
        <w:rPr>
          <w:rFonts w:ascii="Times New Roman" w:hAnsi="Times New Roman" w:cs="Times New Roman"/>
          <w:sz w:val="24"/>
          <w:szCs w:val="24"/>
        </w:rPr>
        <w:t>Erkol</w:t>
      </w:r>
      <w:proofErr w:type="spellEnd"/>
      <w:r w:rsidRPr="002557E7">
        <w:rPr>
          <w:rFonts w:ascii="Times New Roman" w:hAnsi="Times New Roman" w:cs="Times New Roman"/>
          <w:sz w:val="24"/>
          <w:szCs w:val="24"/>
        </w:rPr>
        <w:t xml:space="preserve"> onun gazetecilik destekli edebiyatının “Türkiye’nin kapitalizme geçişini anlamak ve 1920’lerden 1970’lere kadar yaşananları bütüncül bir bakış açısıyla değerlendirebilmek için önemli ipuçları” taşıdığını ifade eder.  Gazete yazıları, roman ve </w:t>
      </w:r>
      <w:r w:rsidRPr="002557E7">
        <w:rPr>
          <w:rFonts w:ascii="Times New Roman" w:hAnsi="Times New Roman" w:cs="Times New Roman"/>
          <w:sz w:val="24"/>
          <w:szCs w:val="24"/>
        </w:rPr>
        <w:lastRenderedPageBreak/>
        <w:t>hikâyelerinin dışında, eleştiri yazıları, seyahat yazıları, röportaj, fıkra ve çevirileri bulunmaktadır.</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Kadın hareketinde de öncü bir kadındır. 1926 yılında </w:t>
      </w:r>
      <w:r w:rsidRPr="002557E7">
        <w:rPr>
          <w:rFonts w:ascii="Times New Roman" w:hAnsi="Times New Roman" w:cs="Times New Roman"/>
          <w:i/>
          <w:iCs/>
          <w:sz w:val="24"/>
          <w:szCs w:val="24"/>
        </w:rPr>
        <w:t>İkdam </w:t>
      </w:r>
      <w:r w:rsidRPr="002557E7">
        <w:rPr>
          <w:rFonts w:ascii="Times New Roman" w:hAnsi="Times New Roman" w:cs="Times New Roman"/>
          <w:sz w:val="24"/>
          <w:szCs w:val="24"/>
        </w:rPr>
        <w:t>gazetesinde bir kadın sayfası hazırladı. İlk defa bir gazetenin kadın sayfası oluyordu böylece.</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Önemli bir politik figürle evlenmiş ancak kendi adından ve unvanından asla feragat etmemiştir. Bir toplantıda Reşat Fuat </w:t>
      </w:r>
      <w:proofErr w:type="spellStart"/>
      <w:r w:rsidRPr="002557E7">
        <w:rPr>
          <w:rFonts w:ascii="Times New Roman" w:hAnsi="Times New Roman" w:cs="Times New Roman"/>
          <w:sz w:val="24"/>
          <w:szCs w:val="24"/>
        </w:rPr>
        <w:t>Baraner’in</w:t>
      </w:r>
      <w:proofErr w:type="spellEnd"/>
      <w:r w:rsidRPr="002557E7">
        <w:rPr>
          <w:rFonts w:ascii="Times New Roman" w:hAnsi="Times New Roman" w:cs="Times New Roman"/>
          <w:sz w:val="24"/>
          <w:szCs w:val="24"/>
        </w:rPr>
        <w:t xml:space="preserve"> karısı olarak takdim edilince itirazını yükseltmiştir. “Ben yazar Suat Derviş’im. Kimsenin karısı olarak yâd edilemem.” </w:t>
      </w:r>
      <w:proofErr w:type="gramStart"/>
      <w:r w:rsidRPr="002557E7">
        <w:rPr>
          <w:rFonts w:ascii="Times New Roman" w:hAnsi="Times New Roman" w:cs="Times New Roman"/>
          <w:sz w:val="24"/>
          <w:szCs w:val="24"/>
        </w:rPr>
        <w:t>(</w:t>
      </w:r>
      <w:proofErr w:type="gramEnd"/>
      <w:r w:rsidRPr="002557E7">
        <w:rPr>
          <w:rFonts w:ascii="Times New Roman" w:hAnsi="Times New Roman" w:cs="Times New Roman"/>
          <w:sz w:val="24"/>
          <w:szCs w:val="24"/>
        </w:rPr>
        <w:t xml:space="preserve"> Aktaran Saliha Paker ve Zehra </w:t>
      </w:r>
      <w:proofErr w:type="spellStart"/>
      <w:r w:rsidRPr="002557E7">
        <w:rPr>
          <w:rFonts w:ascii="Times New Roman" w:hAnsi="Times New Roman" w:cs="Times New Roman"/>
          <w:sz w:val="24"/>
          <w:szCs w:val="24"/>
        </w:rPr>
        <w:t>Toska</w:t>
      </w:r>
      <w:proofErr w:type="spellEnd"/>
      <w:r w:rsidRPr="002557E7">
        <w:rPr>
          <w:rFonts w:ascii="Times New Roman" w:hAnsi="Times New Roman" w:cs="Times New Roman"/>
          <w:sz w:val="24"/>
          <w:szCs w:val="24"/>
        </w:rPr>
        <w:t>, “Yazan, Yazılan, Silinen ve Yeniden Yazılan Özne: Suat Derviş’in Kimlikleri” Toplumsal Tarih, 39, Mart 1997.  (s.12)</w:t>
      </w:r>
    </w:p>
    <w:p w:rsidR="0056058D" w:rsidRPr="002557E7" w:rsidRDefault="0056058D" w:rsidP="0056058D">
      <w:pPr>
        <w:rPr>
          <w:rFonts w:ascii="Times New Roman" w:hAnsi="Times New Roman" w:cs="Times New Roman"/>
          <w:sz w:val="24"/>
          <w:szCs w:val="24"/>
        </w:rPr>
      </w:pPr>
      <w:r w:rsidRPr="002557E7">
        <w:rPr>
          <w:rFonts w:ascii="Times New Roman" w:hAnsi="Times New Roman" w:cs="Times New Roman"/>
          <w:sz w:val="24"/>
          <w:szCs w:val="24"/>
        </w:rPr>
        <w:t xml:space="preserve">Türkiye’nin ilk kadın sendikası olan Devrimci Kadınlar Birliği’nin kuruluşunda yer alır ve başkanı olur. </w:t>
      </w:r>
    </w:p>
    <w:p w:rsidR="0068692F" w:rsidRPr="002557E7" w:rsidRDefault="0068692F">
      <w:pPr>
        <w:rPr>
          <w:rFonts w:ascii="Times New Roman" w:hAnsi="Times New Roman" w:cs="Times New Roman"/>
          <w:sz w:val="24"/>
          <w:szCs w:val="24"/>
        </w:rPr>
      </w:pPr>
    </w:p>
    <w:sectPr w:rsidR="0068692F" w:rsidRPr="002557E7" w:rsidSect="00686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58D"/>
    <w:rsid w:val="00106DE4"/>
    <w:rsid w:val="002557E7"/>
    <w:rsid w:val="002E668F"/>
    <w:rsid w:val="00405EEA"/>
    <w:rsid w:val="0056058D"/>
    <w:rsid w:val="00581978"/>
    <w:rsid w:val="0068692F"/>
    <w:rsid w:val="00D700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5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nyz ylcn</dc:creator>
  <cp:keywords/>
  <dc:description/>
  <cp:lastModifiedBy>Hediyesirin</cp:lastModifiedBy>
  <cp:revision>7</cp:revision>
  <dcterms:created xsi:type="dcterms:W3CDTF">2017-12-13T01:53:00Z</dcterms:created>
  <dcterms:modified xsi:type="dcterms:W3CDTF">2017-12-21T11:59:00Z</dcterms:modified>
</cp:coreProperties>
</file>