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25" w:rsidRDefault="00716726" w:rsidP="00716726">
      <w:pPr>
        <w:pStyle w:val="Balk2"/>
      </w:pPr>
      <w:r>
        <w:t>Ekonometri II Ödev 1</w:t>
      </w:r>
    </w:p>
    <w:p w:rsidR="00964F7A" w:rsidRDefault="00A07E25" w:rsidP="00716726">
      <w:pPr>
        <w:pStyle w:val="Balk2"/>
      </w:pPr>
      <w:r>
        <w:t>Teslim Tarihi 03 Nisan 2017 Sınav Saati</w:t>
      </w:r>
    </w:p>
    <w:p w:rsidR="00716726" w:rsidRPr="00716726" w:rsidRDefault="00716726" w:rsidP="00716726">
      <w:r w:rsidRPr="00716726">
        <w:rPr>
          <w:b/>
          <w:bCs/>
        </w:rPr>
        <w:t xml:space="preserve">Vadeli Mevduat (VADELİ): </w:t>
      </w:r>
      <w:r w:rsidRPr="00716726">
        <w:t xml:space="preserve">Bağımlı değişkenimiz, bankalarda aylık vadelerle işlem gören mevduatların yıllık karşılığıdır. </w:t>
      </w:r>
    </w:p>
    <w:p w:rsidR="00716726" w:rsidRPr="00716726" w:rsidRDefault="00716726" w:rsidP="00716726">
      <w:r w:rsidRPr="00716726">
        <w:rPr>
          <w:b/>
          <w:bCs/>
        </w:rPr>
        <w:t xml:space="preserve">Vadesiz Mevduat (VADESİZ): </w:t>
      </w:r>
      <w:r w:rsidRPr="00716726">
        <w:t xml:space="preserve">Bankalardaki vadesiz mevduatların yıllık karşılığıdır. </w:t>
      </w:r>
    </w:p>
    <w:p w:rsidR="00716726" w:rsidRPr="00716726" w:rsidRDefault="00716726" w:rsidP="00716726">
      <w:r w:rsidRPr="00716726">
        <w:rPr>
          <w:b/>
          <w:bCs/>
        </w:rPr>
        <w:t xml:space="preserve">Faiz Oranı (FAİZ): </w:t>
      </w:r>
      <w:r w:rsidRPr="00716726">
        <w:t xml:space="preserve">12 ay vadeli ağırlıklandırılmış mevduat faiz oranlarının yıllık karşılığıdır. </w:t>
      </w:r>
      <w:r w:rsidRPr="00716726">
        <w:rPr>
          <w:i/>
          <w:iCs/>
        </w:rPr>
        <w:t xml:space="preserve">(TCMB notu: Mevduat faiz oranlarında, bankaların vadeler itibariyle ilgili ay içinde uygulayacağını bildirdiği azami faiz oranlarının mevduat tutarları ile gün sayısına göre ağırlıklandırılarak hesaplanmış ortalamaları alınmaktadır.) </w:t>
      </w:r>
    </w:p>
    <w:p w:rsidR="00716726" w:rsidRPr="00716726" w:rsidRDefault="00716726" w:rsidP="00716726">
      <w:r w:rsidRPr="00716726">
        <w:rPr>
          <w:b/>
          <w:bCs/>
        </w:rPr>
        <w:t xml:space="preserve">Kişibaşı GSMH (GSMH): </w:t>
      </w:r>
      <w:r w:rsidRPr="00716726">
        <w:t xml:space="preserve">Yıl içinde kişibaşına düşen gelir karşılığını ifade etmektedir. Toplam GSMH’nin yıl ortasındaki ortalama nüfus değerine bölünmesiyle elde edilir. </w:t>
      </w:r>
      <w:r w:rsidRPr="00716726">
        <w:rPr>
          <w:i/>
          <w:iCs/>
        </w:rPr>
        <w:t xml:space="preserve">(TCMB notu: Yıl ortası nüfus değerleri; 1990-1996 yılları 1985-1990 nüfus projeksiyonu, 1997-1999 yılları 1997 yılı nüfus tespiti, 2000-2004 ise 2000 yılı genel nüfus sayımına göre verilmiştir.) </w:t>
      </w:r>
    </w:p>
    <w:p w:rsidR="00716726" w:rsidRPr="00716726" w:rsidRDefault="00716726" w:rsidP="00716726">
      <w:r w:rsidRPr="00716726">
        <w:rPr>
          <w:b/>
          <w:bCs/>
        </w:rPr>
        <w:t xml:space="preserve">TEFE (TEFE): </w:t>
      </w:r>
      <w:r w:rsidRPr="00716726">
        <w:t xml:space="preserve">Toptan eşya fiyatlarındaki yıllık yüzde değişimleri ifade etmektedir. </w:t>
      </w:r>
    </w:p>
    <w:p w:rsidR="00716726" w:rsidRDefault="00716726" w:rsidP="00716726">
      <w:r w:rsidRPr="00716726">
        <w:rPr>
          <w:b/>
          <w:bCs/>
        </w:rPr>
        <w:t xml:space="preserve">Döviz Kuru (DÖVİZ): </w:t>
      </w:r>
      <w:r w:rsidRPr="00716726">
        <w:t>Yıl içindeki ortalama dolar kurunun TL karşılığıdır.</w:t>
      </w:r>
    </w:p>
    <w:p w:rsidR="00A371A0" w:rsidRDefault="00A371A0" w:rsidP="00A371A0"/>
    <w:p w:rsidR="00A371A0" w:rsidRDefault="00A371A0" w:rsidP="00A371A0">
      <w:r>
        <w:t xml:space="preserve">Aşağıda verilen verileri kullanarak     </w:t>
      </w:r>
    </w:p>
    <w:p w:rsidR="00A371A0" w:rsidRDefault="00A371A0" w:rsidP="00A371A0">
      <w:r>
        <w:t>LOG(</w:t>
      </w:r>
      <w:r w:rsidRPr="00716726">
        <w:t>VADELI</w:t>
      </w:r>
      <w:r>
        <w:t>)</w:t>
      </w:r>
      <w:r w:rsidRPr="00716726">
        <w:t xml:space="preserve"> = </w:t>
      </w:r>
      <w:r w:rsidRPr="00716726">
        <w:rPr>
          <w:b/>
          <w:bCs/>
        </w:rPr>
        <w:t xml:space="preserve">α0 </w:t>
      </w:r>
      <w:r w:rsidRPr="00716726">
        <w:t xml:space="preserve">+ </w:t>
      </w:r>
      <w:r w:rsidRPr="00716726">
        <w:rPr>
          <w:b/>
          <w:bCs/>
        </w:rPr>
        <w:t xml:space="preserve">α1 </w:t>
      </w:r>
      <w:r>
        <w:t>LOG(</w:t>
      </w:r>
      <w:r w:rsidRPr="00716726">
        <w:t>FAIZ</w:t>
      </w:r>
      <w:r>
        <w:t>)</w:t>
      </w:r>
      <w:r w:rsidRPr="00716726">
        <w:t xml:space="preserve"> + </w:t>
      </w:r>
      <w:r w:rsidRPr="00716726">
        <w:rPr>
          <w:b/>
          <w:bCs/>
        </w:rPr>
        <w:t xml:space="preserve">α2 </w:t>
      </w:r>
      <w:r>
        <w:t>LOG(</w:t>
      </w:r>
      <w:r w:rsidRPr="00716726">
        <w:t>GSMH</w:t>
      </w:r>
      <w:r>
        <w:t>)</w:t>
      </w:r>
      <w:r w:rsidRPr="00716726">
        <w:t xml:space="preserve"> + </w:t>
      </w:r>
      <w:r w:rsidRPr="00716726">
        <w:rPr>
          <w:b/>
          <w:bCs/>
        </w:rPr>
        <w:t xml:space="preserve">α3 </w:t>
      </w:r>
      <w:r>
        <w:t>LOG(</w:t>
      </w:r>
      <w:r w:rsidRPr="00716726">
        <w:t>DOVIZ</w:t>
      </w:r>
      <w:r>
        <w:t>)</w:t>
      </w:r>
      <w:r>
        <w:t>+e</w:t>
      </w:r>
    </w:p>
    <w:p w:rsidR="00A371A0" w:rsidRDefault="00A371A0" w:rsidP="00A371A0">
      <w:r>
        <w:t xml:space="preserve"> modelini </w:t>
      </w:r>
      <w:r w:rsidR="00A07E25">
        <w:t xml:space="preserve">Evews programını kullanarak </w:t>
      </w:r>
      <w:bookmarkStart w:id="0" w:name="_GoBack"/>
      <w:bookmarkEnd w:id="0"/>
      <w:r>
        <w:t>tahmin etmeniz beklenmektedir.</w:t>
      </w:r>
    </w:p>
    <w:p w:rsidR="00A371A0" w:rsidRDefault="00A371A0" w:rsidP="00A371A0">
      <w:r>
        <w:t>1) Modelde tahmin edilen parametre katsayılarının tek başına anlamlı olup olmadığına %5 anlamlılık düzeyinde bakınız.</w:t>
      </w:r>
    </w:p>
    <w:p w:rsidR="00A371A0" w:rsidRDefault="00A371A0" w:rsidP="00A371A0">
      <w:r>
        <w:t>2) Modelin parametre tahmincileri bir bütün olarak %</w:t>
      </w:r>
      <w:r>
        <w:t>5 anlamlılık düzeyinde</w:t>
      </w:r>
      <w:r>
        <w:t xml:space="preserve"> anlamlı mıdır</w:t>
      </w:r>
      <w:r>
        <w:t xml:space="preserve"> bakınız.</w:t>
      </w:r>
    </w:p>
    <w:p w:rsidR="00A371A0" w:rsidRDefault="00A371A0" w:rsidP="00A371A0">
      <w:r>
        <w:t>3) Parametre tahmincilerini yorumlayınız.</w:t>
      </w:r>
    </w:p>
    <w:p w:rsidR="00A371A0" w:rsidRDefault="00A371A0" w:rsidP="00A371A0">
      <w:r>
        <w:t>4)Yapısal kırılma olduğu düşünülen 1995 yılına göre modeli iki gruba ayırarak 1987-1994 ve 1995-2004 için Chow testini yapınız.</w:t>
      </w:r>
    </w:p>
    <w:p w:rsidR="00A371A0" w:rsidRDefault="00A371A0" w:rsidP="00A371A0">
      <w:r>
        <w:t>5)Modelin matematiksel formunun doğru olup olmadığını CV testi ile test ediniz.</w:t>
      </w:r>
    </w:p>
    <w:p w:rsidR="00A371A0" w:rsidRDefault="00A371A0" w:rsidP="00A371A0">
      <w:r>
        <w:t>6) Çoklu doğrusal bağlantı sorununu yan regresyonları oluşturarak test ediniz.</w:t>
      </w:r>
    </w:p>
    <w:p w:rsidR="00A371A0" w:rsidRDefault="00A371A0" w:rsidP="00A371A0"/>
    <w:p w:rsidR="00A371A0" w:rsidRDefault="00A371A0" w:rsidP="00A371A0"/>
    <w:p w:rsidR="00A371A0" w:rsidRDefault="00A371A0" w:rsidP="00A371A0"/>
    <w:p w:rsidR="00A371A0" w:rsidRDefault="00A371A0" w:rsidP="00A371A0"/>
    <w:p w:rsidR="00A371A0" w:rsidRDefault="00A371A0" w:rsidP="00A371A0"/>
    <w:tbl>
      <w:tblPr>
        <w:tblStyle w:val="TabloKlavuzu"/>
        <w:tblW w:w="0" w:type="auto"/>
        <w:tblLook w:val="0000" w:firstRow="0" w:lastRow="0" w:firstColumn="0" w:lastColumn="0" w:noHBand="0" w:noVBand="0"/>
      </w:tblPr>
      <w:tblGrid>
        <w:gridCol w:w="706"/>
        <w:gridCol w:w="1259"/>
        <w:gridCol w:w="1312"/>
        <w:gridCol w:w="717"/>
        <w:gridCol w:w="1196"/>
        <w:gridCol w:w="1116"/>
        <w:gridCol w:w="1188"/>
        <w:gridCol w:w="828"/>
        <w:gridCol w:w="966"/>
      </w:tblGrid>
      <w:tr w:rsidR="00A371A0" w:rsidRPr="00A371A0" w:rsidTr="009071F5">
        <w:trPr>
          <w:trHeight w:val="214"/>
        </w:trPr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Yıllar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Vadeli Mevduat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Vadesiz Mevduat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Faiz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GSMH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Yıl Ortası Nüfus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Kişibaşı GSMH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TEFE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Döviz Kuru </w:t>
            </w:r>
          </w:p>
        </w:tc>
      </w:tr>
      <w:tr w:rsidR="00A371A0" w:rsidRPr="00A371A0" w:rsidTr="009071F5">
        <w:trPr>
          <w:trHeight w:val="93"/>
        </w:trPr>
        <w:tc>
          <w:tcPr>
            <w:tcW w:w="1965" w:type="dxa"/>
            <w:gridSpan w:val="2"/>
          </w:tcPr>
          <w:p w:rsidR="00A371A0" w:rsidRPr="00A371A0" w:rsidRDefault="009071F5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="00A371A0"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(milyon tl) </w:t>
            </w:r>
          </w:p>
        </w:tc>
        <w:tc>
          <w:tcPr>
            <w:tcW w:w="1312" w:type="dxa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(milyon tl) </w:t>
            </w:r>
          </w:p>
        </w:tc>
        <w:tc>
          <w:tcPr>
            <w:tcW w:w="717" w:type="dxa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(%) </w:t>
            </w:r>
          </w:p>
        </w:tc>
        <w:tc>
          <w:tcPr>
            <w:tcW w:w="1196" w:type="dxa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(milyon tl) </w:t>
            </w:r>
          </w:p>
        </w:tc>
        <w:tc>
          <w:tcPr>
            <w:tcW w:w="1116" w:type="dxa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(milyon) </w:t>
            </w:r>
          </w:p>
        </w:tc>
        <w:tc>
          <w:tcPr>
            <w:tcW w:w="1188" w:type="dxa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(tl) </w:t>
            </w:r>
          </w:p>
        </w:tc>
        <w:tc>
          <w:tcPr>
            <w:tcW w:w="828" w:type="dxa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(%) </w:t>
            </w:r>
          </w:p>
        </w:tc>
        <w:tc>
          <w:tcPr>
            <w:tcW w:w="966" w:type="dxa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(tl) </w:t>
            </w:r>
          </w:p>
        </w:tc>
      </w:tr>
      <w:tr w:rsidR="00A371A0" w:rsidRPr="00A371A0" w:rsidTr="009071F5">
        <w:trPr>
          <w:trHeight w:val="93"/>
        </w:trPr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1987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8,13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6,23 </w:t>
            </w:r>
          </w:p>
        </w:tc>
        <w:tc>
          <w:tcPr>
            <w:tcW w:w="0" w:type="auto"/>
          </w:tcPr>
          <w:p w:rsidR="00A371A0" w:rsidRPr="00A371A0" w:rsidRDefault="009071F5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  <w:r w:rsidR="00A371A0"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,00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129,22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52,56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2,46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32,19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0,0009 </w:t>
            </w:r>
          </w:p>
        </w:tc>
      </w:tr>
      <w:tr w:rsidR="00A371A0" w:rsidRPr="00A371A0" w:rsidTr="009071F5">
        <w:trPr>
          <w:trHeight w:val="93"/>
        </w:trPr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1988 </w:t>
            </w:r>
          </w:p>
        </w:tc>
        <w:tc>
          <w:tcPr>
            <w:tcW w:w="0" w:type="auto"/>
          </w:tcPr>
          <w:p w:rsidR="00A371A0" w:rsidRPr="00A371A0" w:rsidRDefault="00A371A0" w:rsidP="00907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071F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,71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7,60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83,90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227,32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53,72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4,23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68,22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0,0014 </w:t>
            </w:r>
          </w:p>
        </w:tc>
      </w:tr>
      <w:tr w:rsidR="00A371A0" w:rsidRPr="00A371A0" w:rsidTr="009071F5">
        <w:trPr>
          <w:trHeight w:val="93"/>
        </w:trPr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1989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27,99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12,26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58,83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393,06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54,89 </w:t>
            </w:r>
          </w:p>
        </w:tc>
        <w:tc>
          <w:tcPr>
            <w:tcW w:w="0" w:type="auto"/>
          </w:tcPr>
          <w:p w:rsidR="00A371A0" w:rsidRPr="00A371A0" w:rsidRDefault="009071F5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A371A0"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,16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69,43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0,0021 </w:t>
            </w:r>
          </w:p>
        </w:tc>
      </w:tr>
      <w:tr w:rsidR="00A371A0" w:rsidRPr="00A371A0" w:rsidTr="009071F5">
        <w:trPr>
          <w:trHeight w:val="93"/>
        </w:trPr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1990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41,77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18,89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59,35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630,12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56,20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11,21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54,67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0,0026 </w:t>
            </w:r>
          </w:p>
        </w:tc>
      </w:tr>
      <w:tr w:rsidR="00A371A0" w:rsidRPr="00A371A0" w:rsidTr="009071F5">
        <w:trPr>
          <w:trHeight w:val="93"/>
        </w:trPr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1991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76,19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27,38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72,70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1093,37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57,31 </w:t>
            </w:r>
          </w:p>
        </w:tc>
        <w:tc>
          <w:tcPr>
            <w:tcW w:w="0" w:type="auto"/>
          </w:tcPr>
          <w:p w:rsidR="00A371A0" w:rsidRPr="00A371A0" w:rsidRDefault="009071F5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="00A371A0"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,08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58,16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0,0042 </w:t>
            </w:r>
          </w:p>
        </w:tc>
      </w:tr>
      <w:tr w:rsidR="00A371A0" w:rsidRPr="00A371A0" w:rsidTr="009071F5">
        <w:trPr>
          <w:trHeight w:val="93"/>
        </w:trPr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1992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126,64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46,13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74,24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1981,87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58,40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33,94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65,53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0,0069 </w:t>
            </w:r>
          </w:p>
        </w:tc>
      </w:tr>
      <w:tr w:rsidR="00A371A0" w:rsidRPr="00A371A0" w:rsidTr="009071F5">
        <w:trPr>
          <w:trHeight w:val="93"/>
        </w:trPr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1993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186,85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74,50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74,76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3868,43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59,49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65,03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64,02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0,0110 </w:t>
            </w:r>
          </w:p>
        </w:tc>
      </w:tr>
      <w:tr w:rsidR="00A371A0" w:rsidRPr="00A371A0" w:rsidTr="009071F5">
        <w:trPr>
          <w:trHeight w:val="93"/>
        </w:trPr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1994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441,29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127,01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95,56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7762,46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60,58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128,14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118,47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0,0298 </w:t>
            </w:r>
          </w:p>
        </w:tc>
      </w:tr>
      <w:tr w:rsidR="00A371A0" w:rsidRPr="00A371A0" w:rsidTr="009071F5">
        <w:trPr>
          <w:trHeight w:val="93"/>
        </w:trPr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1995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971,67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195,88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92,32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14772,11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61,64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239,64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88,01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0,0457 </w:t>
            </w:r>
          </w:p>
        </w:tc>
      </w:tr>
      <w:tr w:rsidR="00A371A0" w:rsidRPr="00A371A0" w:rsidTr="009071F5">
        <w:trPr>
          <w:trHeight w:val="93"/>
        </w:trPr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1996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2131,21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566,40 </w:t>
            </w:r>
          </w:p>
        </w:tc>
        <w:tc>
          <w:tcPr>
            <w:tcW w:w="0" w:type="auto"/>
          </w:tcPr>
          <w:p w:rsidR="00A371A0" w:rsidRPr="00A371A0" w:rsidRDefault="009071F5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  <w:r w:rsidR="00A371A0"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,77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28835,88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62,70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459,92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78,66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0,0814 </w:t>
            </w:r>
          </w:p>
        </w:tc>
      </w:tr>
      <w:tr w:rsidR="00A371A0" w:rsidRPr="00A371A0" w:rsidTr="009071F5">
        <w:trPr>
          <w:trHeight w:val="93"/>
        </w:trPr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1997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4293,19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893,14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96,56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52224,95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62,48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835,87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80,75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0,1521 </w:t>
            </w:r>
          </w:p>
        </w:tc>
      </w:tr>
      <w:tr w:rsidR="00A371A0" w:rsidRPr="00A371A0" w:rsidTr="009071F5">
        <w:trPr>
          <w:trHeight w:val="93"/>
        </w:trPr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1998 </w:t>
            </w:r>
          </w:p>
        </w:tc>
        <w:tc>
          <w:tcPr>
            <w:tcW w:w="0" w:type="auto"/>
          </w:tcPr>
          <w:p w:rsidR="00A371A0" w:rsidRPr="00A371A0" w:rsidRDefault="009071F5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A371A0"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250,48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1402,46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95,50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77415,27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63,46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1219,93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70,14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0,2610 </w:t>
            </w:r>
          </w:p>
        </w:tc>
      </w:tr>
      <w:tr w:rsidR="00A371A0" w:rsidRPr="00A371A0" w:rsidTr="009071F5">
        <w:trPr>
          <w:trHeight w:val="93"/>
        </w:trPr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1999 </w:t>
            </w:r>
          </w:p>
        </w:tc>
        <w:tc>
          <w:tcPr>
            <w:tcW w:w="0" w:type="auto"/>
          </w:tcPr>
          <w:p w:rsidR="00A371A0" w:rsidRPr="00A371A0" w:rsidRDefault="009071F5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371A0"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7882,46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2822,66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46,73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124583,46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64,35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1936,18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52,79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0,4201 </w:t>
            </w:r>
          </w:p>
        </w:tc>
      </w:tr>
      <w:tr w:rsidR="00A371A0" w:rsidRPr="00A371A0" w:rsidTr="009071F5">
        <w:trPr>
          <w:trHeight w:val="93"/>
        </w:trPr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2000 </w:t>
            </w:r>
          </w:p>
        </w:tc>
        <w:tc>
          <w:tcPr>
            <w:tcW w:w="0" w:type="auto"/>
          </w:tcPr>
          <w:p w:rsidR="00A371A0" w:rsidRPr="00A371A0" w:rsidRDefault="009071F5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371A0"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4805,61 </w:t>
            </w:r>
          </w:p>
        </w:tc>
        <w:tc>
          <w:tcPr>
            <w:tcW w:w="0" w:type="auto"/>
          </w:tcPr>
          <w:p w:rsidR="00A371A0" w:rsidRPr="00A371A0" w:rsidRDefault="009071F5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A371A0"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209,97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45,64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178412,44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67,46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2644,68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50,65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0,6237 </w:t>
            </w:r>
          </w:p>
        </w:tc>
      </w:tr>
      <w:tr w:rsidR="00A371A0" w:rsidRPr="00A371A0" w:rsidTr="009071F5">
        <w:trPr>
          <w:trHeight w:val="93"/>
        </w:trPr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2001 </w:t>
            </w:r>
          </w:p>
        </w:tc>
        <w:tc>
          <w:tcPr>
            <w:tcW w:w="0" w:type="auto"/>
          </w:tcPr>
          <w:p w:rsidR="00A371A0" w:rsidRPr="00A371A0" w:rsidRDefault="009071F5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371A0"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6329,20 </w:t>
            </w:r>
          </w:p>
        </w:tc>
        <w:tc>
          <w:tcPr>
            <w:tcW w:w="0" w:type="auto"/>
          </w:tcPr>
          <w:p w:rsidR="00A371A0" w:rsidRPr="00A371A0" w:rsidRDefault="009071F5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A371A0"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376,65 </w:t>
            </w:r>
          </w:p>
        </w:tc>
        <w:tc>
          <w:tcPr>
            <w:tcW w:w="0" w:type="auto"/>
          </w:tcPr>
          <w:p w:rsidR="00A371A0" w:rsidRPr="00A371A0" w:rsidRDefault="009071F5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  <w:r w:rsidR="00A371A0"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,50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277574,06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68,62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4045,21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66,16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1,2254 </w:t>
            </w:r>
          </w:p>
        </w:tc>
      </w:tr>
      <w:tr w:rsidR="00A371A0" w:rsidRPr="00A371A0" w:rsidTr="009071F5">
        <w:trPr>
          <w:trHeight w:val="93"/>
        </w:trPr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2002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46721,93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7914,97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48,19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359762,93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69,63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5167,08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51,32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1,5058 </w:t>
            </w:r>
          </w:p>
        </w:tc>
      </w:tr>
      <w:tr w:rsidR="00A371A0" w:rsidRPr="00A371A0" w:rsidTr="009071F5">
        <w:trPr>
          <w:trHeight w:val="93"/>
        </w:trPr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2003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61036,06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11418,45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28,59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430511,48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70,71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6088,24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23,84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1,4931 </w:t>
            </w:r>
          </w:p>
        </w:tc>
      </w:tr>
      <w:tr w:rsidR="00A371A0" w:rsidRPr="00A371A0" w:rsidTr="009071F5">
        <w:trPr>
          <w:trHeight w:val="93"/>
        </w:trPr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2004 </w:t>
            </w:r>
          </w:p>
        </w:tc>
        <w:tc>
          <w:tcPr>
            <w:tcW w:w="0" w:type="auto"/>
          </w:tcPr>
          <w:p w:rsidR="00A371A0" w:rsidRPr="00A371A0" w:rsidRDefault="009071F5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  <w:r w:rsidR="00A371A0"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830,98 </w:t>
            </w:r>
          </w:p>
        </w:tc>
        <w:tc>
          <w:tcPr>
            <w:tcW w:w="0" w:type="auto"/>
          </w:tcPr>
          <w:p w:rsidR="00A371A0" w:rsidRPr="00A371A0" w:rsidRDefault="009071F5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A371A0"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338,41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22,06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353980,19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71,79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4930,84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12,21 </w:t>
            </w:r>
          </w:p>
        </w:tc>
        <w:tc>
          <w:tcPr>
            <w:tcW w:w="0" w:type="auto"/>
          </w:tcPr>
          <w:p w:rsidR="00A371A0" w:rsidRPr="00A371A0" w:rsidRDefault="00A371A0" w:rsidP="00A37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A0">
              <w:rPr>
                <w:rFonts w:ascii="Arial" w:hAnsi="Arial" w:cs="Arial"/>
                <w:color w:val="000000"/>
                <w:sz w:val="20"/>
                <w:szCs w:val="20"/>
              </w:rPr>
              <w:t xml:space="preserve">1,4223 </w:t>
            </w:r>
          </w:p>
        </w:tc>
      </w:tr>
    </w:tbl>
    <w:p w:rsidR="00A371A0" w:rsidRDefault="00A371A0" w:rsidP="00A371A0"/>
    <w:p w:rsidR="00A371A0" w:rsidRDefault="00A371A0" w:rsidP="00A371A0"/>
    <w:p w:rsidR="00A371A0" w:rsidRPr="00716726" w:rsidRDefault="00A371A0" w:rsidP="00A371A0"/>
    <w:sectPr w:rsidR="00A371A0" w:rsidRPr="00716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8F"/>
    <w:rsid w:val="005E7D4E"/>
    <w:rsid w:val="00716726"/>
    <w:rsid w:val="009071F5"/>
    <w:rsid w:val="00964F7A"/>
    <w:rsid w:val="00A07E25"/>
    <w:rsid w:val="00A371A0"/>
    <w:rsid w:val="00FC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16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C53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FC5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716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16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C53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FC5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716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DAD2-788C-403A-94B5-34DB102F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2017-03-28T09:01:00Z</dcterms:created>
  <dcterms:modified xsi:type="dcterms:W3CDTF">2017-03-29T07:17:00Z</dcterms:modified>
</cp:coreProperties>
</file>